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B9A368" w14:textId="77777777" w:rsidR="00D50467" w:rsidRPr="00B264FA" w:rsidRDefault="00D50467" w:rsidP="0098765D">
      <w:pPr>
        <w:rPr>
          <w:rFonts w:cstheme="minorHAnsi"/>
          <w:b/>
          <w:caps/>
          <w:sz w:val="24"/>
          <w:szCs w:val="24"/>
          <w:u w:val="single"/>
        </w:rPr>
      </w:pPr>
    </w:p>
    <w:p w14:paraId="2FBE9CCE"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3E92646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121930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012AA2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7161A2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5F6BD76"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14D1C209" wp14:editId="28EB652F">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05CF299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77C4C6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68B88CB"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620BC64F"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78C3BA8F" w14:textId="77777777" w:rsidR="000F5D0D" w:rsidRDefault="000F5D0D" w:rsidP="00314934">
      <w:pPr>
        <w:spacing w:after="0" w:line="240" w:lineRule="auto"/>
        <w:ind w:left="1701" w:right="1701"/>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Zerga-betebeharren ordainketa egunean edukitzea kontsultatzeko zerbitzua (Gipuzkoako Foru Aldundia)</w:t>
      </w:r>
    </w:p>
    <w:p w14:paraId="07D8F571" w14:textId="77777777" w:rsidR="00C50F25" w:rsidRPr="00B264FA" w:rsidRDefault="00C50F25" w:rsidP="000F5D0D">
      <w:pPr>
        <w:spacing w:after="0" w:line="240" w:lineRule="auto"/>
        <w:jc w:val="center"/>
        <w:rPr>
          <w:rFonts w:ascii="Eurostar Regular Extended" w:eastAsia="Times New Roman" w:hAnsi="Eurostar Regular Extended" w:cstheme="minorHAnsi"/>
          <w:i/>
          <w:color w:val="006699"/>
          <w:sz w:val="28"/>
          <w:szCs w:val="28"/>
        </w:rPr>
      </w:pPr>
    </w:p>
    <w:p w14:paraId="294C9C56" w14:textId="77777777" w:rsidR="00D77A00" w:rsidRDefault="00C50F25"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 </w:t>
      </w:r>
    </w:p>
    <w:p w14:paraId="7B165020"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p>
    <w:p w14:paraId="220CE75E"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414D1D8"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0DC33D5D"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1615CFDC" w14:textId="77777777" w:rsidR="00F05BD1" w:rsidRPr="00B264FA" w:rsidRDefault="00661157"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irailaren 25a</w:t>
      </w:r>
    </w:p>
    <w:p w14:paraId="5DD3F1CD"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26F03F3C"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 xml:space="preserve"> Gipuzkoako Foru Aldundiarekiko zerga-betebeharren kontsulta </w:t>
      </w:r>
    </w:p>
    <w:p w14:paraId="69B69AA4"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67CED8DB" w14:textId="77777777" w:rsidTr="00303445">
        <w:trPr>
          <w:cantSplit/>
        </w:trPr>
        <w:tc>
          <w:tcPr>
            <w:tcW w:w="915" w:type="dxa"/>
            <w:tcBorders>
              <w:top w:val="single" w:sz="6" w:space="0" w:color="auto"/>
              <w:bottom w:val="single" w:sz="6" w:space="0" w:color="auto"/>
            </w:tcBorders>
          </w:tcPr>
          <w:p w14:paraId="1D57681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3D41CE8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209D723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53330836"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1EE11B12" w14:textId="77777777" w:rsidTr="00303445">
        <w:trPr>
          <w:cantSplit/>
        </w:trPr>
        <w:tc>
          <w:tcPr>
            <w:tcW w:w="915" w:type="dxa"/>
          </w:tcPr>
          <w:p w14:paraId="05623037"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22E05B9D"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14276144" w14:textId="77777777" w:rsidR="000F5D0D" w:rsidRPr="000F5D0D" w:rsidRDefault="00661157" w:rsidP="00132A58">
            <w:pPr>
              <w:keepNext/>
              <w:keepLines/>
              <w:spacing w:before="60" w:after="60" w:line="240" w:lineRule="auto"/>
              <w:jc w:val="both"/>
              <w:rPr>
                <w:rFonts w:eastAsia="Times New Roman" w:cstheme="minorHAnsi"/>
                <w:sz w:val="18"/>
                <w:szCs w:val="20"/>
              </w:rPr>
            </w:pPr>
            <w:bookmarkStart w:id="2" w:name="EJ_MAR7"/>
            <w:bookmarkEnd w:id="2"/>
            <w:r>
              <w:rPr>
                <w:sz w:val="18"/>
                <w:szCs w:val="20"/>
              </w:rPr>
              <w:t>2017/9/25</w:t>
            </w:r>
          </w:p>
        </w:tc>
        <w:tc>
          <w:tcPr>
            <w:tcW w:w="3938" w:type="dxa"/>
          </w:tcPr>
          <w:p w14:paraId="45CB2F4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4FC1C2C6" w14:textId="77777777" w:rsidTr="00303445">
        <w:trPr>
          <w:cantSplit/>
        </w:trPr>
        <w:tc>
          <w:tcPr>
            <w:tcW w:w="915" w:type="dxa"/>
          </w:tcPr>
          <w:p w14:paraId="3CD85370"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5205B79E"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406210A0"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0D249701"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575A15B9"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36003459"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40E50184"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2C77EDDC"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0FECE0A6"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D72FDF9"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0F85FFBE"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22B0DE0A" w14:textId="77777777" w:rsidR="000F5D0D" w:rsidRPr="000F5D0D" w:rsidRDefault="000F5D0D" w:rsidP="00314934">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Gipuzkoako Foru Aldundiarekiko zerga-betebeharren kontsulta.doc</w:t>
      </w:r>
    </w:p>
    <w:p w14:paraId="7642DA14"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7DB53729"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2C121083"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w:t>
      </w:r>
      <w:bookmarkStart w:id="9" w:name="_GoBack"/>
      <w:bookmarkEnd w:id="9"/>
      <w:r>
        <w:rPr>
          <w:i/>
          <w:szCs w:val="20"/>
        </w:rPr>
        <w:t>atala</w:t>
      </w:r>
      <w:r>
        <w:rPr>
          <w:i/>
          <w:szCs w:val="20"/>
        </w:rPr>
        <w:tab/>
        <w:t>Orrialdea</w:t>
      </w:r>
    </w:p>
    <w:p w14:paraId="4DA30101" w14:textId="0E4AB27C" w:rsidR="00314934"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314934">
        <w:rPr>
          <w:noProof/>
        </w:rPr>
        <w:t>Sarrera</w:t>
      </w:r>
      <w:r w:rsidR="00314934">
        <w:rPr>
          <w:noProof/>
        </w:rPr>
        <w:tab/>
      </w:r>
      <w:r w:rsidR="00314934">
        <w:rPr>
          <w:noProof/>
        </w:rPr>
        <w:fldChar w:fldCharType="begin"/>
      </w:r>
      <w:r w:rsidR="00314934">
        <w:rPr>
          <w:noProof/>
        </w:rPr>
        <w:instrText xml:space="preserve"> PAGEREF _Toc21674520 \h </w:instrText>
      </w:r>
      <w:r w:rsidR="00314934">
        <w:rPr>
          <w:noProof/>
        </w:rPr>
      </w:r>
      <w:r w:rsidR="00314934">
        <w:rPr>
          <w:noProof/>
        </w:rPr>
        <w:fldChar w:fldCharType="separate"/>
      </w:r>
      <w:r w:rsidR="00314934">
        <w:rPr>
          <w:noProof/>
        </w:rPr>
        <w:t>4</w:t>
      </w:r>
      <w:r w:rsidR="00314934">
        <w:rPr>
          <w:noProof/>
        </w:rPr>
        <w:fldChar w:fldCharType="end"/>
      </w:r>
    </w:p>
    <w:p w14:paraId="016A55A4" w14:textId="17805DF9" w:rsidR="00314934" w:rsidRDefault="00314934">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_Toc21674521 \h </w:instrText>
      </w:r>
      <w:r>
        <w:rPr>
          <w:noProof/>
        </w:rPr>
      </w:r>
      <w:r>
        <w:rPr>
          <w:noProof/>
        </w:rPr>
        <w:fldChar w:fldCharType="separate"/>
      </w:r>
      <w:r>
        <w:rPr>
          <w:noProof/>
        </w:rPr>
        <w:t>4</w:t>
      </w:r>
      <w:r>
        <w:rPr>
          <w:noProof/>
        </w:rPr>
        <w:fldChar w:fldCharType="end"/>
      </w:r>
    </w:p>
    <w:p w14:paraId="6764129F" w14:textId="68D8B1F0" w:rsidR="00314934" w:rsidRDefault="00314934">
      <w:pPr>
        <w:pStyle w:val="TDC1"/>
        <w:rPr>
          <w:rFonts w:asciiTheme="minorHAnsi" w:eastAsiaTheme="minorEastAsia" w:hAnsiTheme="minorHAnsi" w:cstheme="minorBidi"/>
          <w:b w:val="0"/>
          <w:noProof/>
          <w:szCs w:val="22"/>
          <w:lang w:val="es-ES" w:eastAsia="es-ES"/>
        </w:rPr>
      </w:pPr>
      <w:r>
        <w:rPr>
          <w:noProof/>
        </w:rPr>
        <w:t>Gipuzkoako Foru Aldundiarekiko zerga-betebeharrak kontsultatzeko zerbitzua</w:t>
      </w:r>
      <w:r>
        <w:rPr>
          <w:noProof/>
        </w:rPr>
        <w:tab/>
      </w:r>
      <w:r>
        <w:rPr>
          <w:noProof/>
        </w:rPr>
        <w:fldChar w:fldCharType="begin"/>
      </w:r>
      <w:r>
        <w:rPr>
          <w:noProof/>
        </w:rPr>
        <w:instrText xml:space="preserve"> PAGEREF _Toc21674522 \h </w:instrText>
      </w:r>
      <w:r>
        <w:rPr>
          <w:noProof/>
        </w:rPr>
      </w:r>
      <w:r>
        <w:rPr>
          <w:noProof/>
        </w:rPr>
        <w:fldChar w:fldCharType="separate"/>
      </w:r>
      <w:r>
        <w:rPr>
          <w:noProof/>
        </w:rPr>
        <w:t>5</w:t>
      </w:r>
      <w:r>
        <w:rPr>
          <w:noProof/>
        </w:rPr>
        <w:fldChar w:fldCharType="end"/>
      </w:r>
    </w:p>
    <w:p w14:paraId="052B57C0" w14:textId="36915A60" w:rsidR="00314934" w:rsidRDefault="00314934">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_Toc21674523 \h </w:instrText>
      </w:r>
      <w:r>
        <w:rPr>
          <w:noProof/>
        </w:rPr>
      </w:r>
      <w:r>
        <w:rPr>
          <w:noProof/>
        </w:rPr>
        <w:fldChar w:fldCharType="separate"/>
      </w:r>
      <w:r>
        <w:rPr>
          <w:noProof/>
        </w:rPr>
        <w:t>5</w:t>
      </w:r>
      <w:r>
        <w:rPr>
          <w:noProof/>
        </w:rPr>
        <w:fldChar w:fldCharType="end"/>
      </w:r>
    </w:p>
    <w:p w14:paraId="6AD21499" w14:textId="3FB75B6D" w:rsidR="00314934" w:rsidRDefault="00314934">
      <w:pPr>
        <w:pStyle w:val="TDC2"/>
        <w:rPr>
          <w:rFonts w:asciiTheme="minorHAnsi" w:eastAsiaTheme="minorEastAsia" w:hAnsiTheme="minorHAnsi" w:cstheme="minorBidi"/>
          <w:b w:val="0"/>
          <w:noProof/>
          <w:lang w:val="es-ES" w:eastAsia="es-ES"/>
        </w:rPr>
      </w:pPr>
      <w:r>
        <w:rPr>
          <w:noProof/>
        </w:rPr>
        <w:t>Gipuzkoako Foru Aldundiarekiko zerga-betebeharrak kontsultatzeko zerbitzuaren segurtasuna</w:t>
      </w:r>
      <w:r>
        <w:rPr>
          <w:noProof/>
        </w:rPr>
        <w:tab/>
      </w:r>
      <w:r>
        <w:rPr>
          <w:noProof/>
        </w:rPr>
        <w:fldChar w:fldCharType="begin"/>
      </w:r>
      <w:r>
        <w:rPr>
          <w:noProof/>
        </w:rPr>
        <w:instrText xml:space="preserve"> PAGEREF _Toc21674524 \h </w:instrText>
      </w:r>
      <w:r>
        <w:rPr>
          <w:noProof/>
        </w:rPr>
      </w:r>
      <w:r>
        <w:rPr>
          <w:noProof/>
        </w:rPr>
        <w:fldChar w:fldCharType="separate"/>
      </w:r>
      <w:r>
        <w:rPr>
          <w:noProof/>
        </w:rPr>
        <w:t>6</w:t>
      </w:r>
      <w:r>
        <w:rPr>
          <w:noProof/>
        </w:rPr>
        <w:fldChar w:fldCharType="end"/>
      </w:r>
    </w:p>
    <w:p w14:paraId="186D2619" w14:textId="390E5C68" w:rsidR="00314934" w:rsidRDefault="00314934">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_Toc21674525 \h </w:instrText>
      </w:r>
      <w:r>
        <w:rPr>
          <w:noProof/>
        </w:rPr>
      </w:r>
      <w:r>
        <w:rPr>
          <w:noProof/>
        </w:rPr>
        <w:fldChar w:fldCharType="separate"/>
      </w:r>
      <w:r>
        <w:rPr>
          <w:noProof/>
        </w:rPr>
        <w:t>6</w:t>
      </w:r>
      <w:r>
        <w:rPr>
          <w:noProof/>
        </w:rPr>
        <w:fldChar w:fldCharType="end"/>
      </w:r>
    </w:p>
    <w:p w14:paraId="2E5B51F1" w14:textId="46F8C2B5" w:rsidR="00314934" w:rsidRDefault="00314934">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_Toc21674526 \h </w:instrText>
      </w:r>
      <w:r>
        <w:rPr>
          <w:noProof/>
        </w:rPr>
      </w:r>
      <w:r>
        <w:rPr>
          <w:noProof/>
        </w:rPr>
        <w:fldChar w:fldCharType="separate"/>
      </w:r>
      <w:r>
        <w:rPr>
          <w:noProof/>
        </w:rPr>
        <w:t>8</w:t>
      </w:r>
      <w:r>
        <w:rPr>
          <w:noProof/>
        </w:rPr>
        <w:fldChar w:fldCharType="end"/>
      </w:r>
    </w:p>
    <w:p w14:paraId="0063619F" w14:textId="6833989D" w:rsidR="00314934" w:rsidRDefault="00314934">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_Toc21674527 \h </w:instrText>
      </w:r>
      <w:r>
        <w:rPr>
          <w:noProof/>
        </w:rPr>
      </w:r>
      <w:r>
        <w:rPr>
          <w:noProof/>
        </w:rPr>
        <w:fldChar w:fldCharType="separate"/>
      </w:r>
      <w:r>
        <w:rPr>
          <w:noProof/>
        </w:rPr>
        <w:t>9</w:t>
      </w:r>
      <w:r>
        <w:rPr>
          <w:noProof/>
        </w:rPr>
        <w:fldChar w:fldCharType="end"/>
      </w:r>
    </w:p>
    <w:p w14:paraId="7FA4C6C8" w14:textId="11C566AD" w:rsidR="00314934" w:rsidRDefault="00314934">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_Toc21674528 \h </w:instrText>
      </w:r>
      <w:r>
        <w:rPr>
          <w:noProof/>
        </w:rPr>
      </w:r>
      <w:r>
        <w:rPr>
          <w:noProof/>
        </w:rPr>
        <w:fldChar w:fldCharType="separate"/>
      </w:r>
      <w:r>
        <w:rPr>
          <w:noProof/>
        </w:rPr>
        <w:t>10</w:t>
      </w:r>
      <w:r>
        <w:rPr>
          <w:noProof/>
        </w:rPr>
        <w:fldChar w:fldCharType="end"/>
      </w:r>
    </w:p>
    <w:p w14:paraId="6F6AE56F" w14:textId="04EBAF89" w:rsidR="00314934" w:rsidRDefault="00314934">
      <w:pPr>
        <w:pStyle w:val="TDC2"/>
        <w:rPr>
          <w:rFonts w:asciiTheme="minorHAnsi" w:eastAsiaTheme="minorEastAsia" w:hAnsiTheme="minorHAnsi" w:cstheme="minorBidi"/>
          <w:b w:val="0"/>
          <w:noProof/>
          <w:lang w:val="es-ES" w:eastAsia="es-ES"/>
        </w:rPr>
      </w:pPr>
      <w:r>
        <w:rPr>
          <w:noProof/>
        </w:rPr>
        <w:t>Gipuzkoako Foru Aldundiarekiko zerga-betebeharrak kontsultatzeko zerbitzurako eskaera-mezua</w:t>
      </w:r>
      <w:r>
        <w:rPr>
          <w:noProof/>
        </w:rPr>
        <w:tab/>
      </w:r>
      <w:r>
        <w:rPr>
          <w:noProof/>
        </w:rPr>
        <w:fldChar w:fldCharType="begin"/>
      </w:r>
      <w:r>
        <w:rPr>
          <w:noProof/>
        </w:rPr>
        <w:instrText xml:space="preserve"> PAGEREF _Toc21674529 \h </w:instrText>
      </w:r>
      <w:r>
        <w:rPr>
          <w:noProof/>
        </w:rPr>
      </w:r>
      <w:r>
        <w:rPr>
          <w:noProof/>
        </w:rPr>
        <w:fldChar w:fldCharType="separate"/>
      </w:r>
      <w:r>
        <w:rPr>
          <w:noProof/>
        </w:rPr>
        <w:t>11</w:t>
      </w:r>
      <w:r>
        <w:rPr>
          <w:noProof/>
        </w:rPr>
        <w:fldChar w:fldCharType="end"/>
      </w:r>
    </w:p>
    <w:p w14:paraId="72F0C86F" w14:textId="212D08B5" w:rsidR="00314934" w:rsidRDefault="00314934">
      <w:pPr>
        <w:pStyle w:val="TDC2"/>
        <w:rPr>
          <w:rFonts w:asciiTheme="minorHAnsi" w:eastAsiaTheme="minorEastAsia" w:hAnsiTheme="minorHAnsi" w:cstheme="minorBidi"/>
          <w:b w:val="0"/>
          <w:noProof/>
          <w:lang w:val="es-ES" w:eastAsia="es-ES"/>
        </w:rPr>
      </w:pPr>
      <w:r>
        <w:rPr>
          <w:noProof/>
        </w:rPr>
        <w:t>Gipuzkoako Foru Aldundiarekiko zerga-betebeharrak kontsultatzeko zerbitzuaren erantzun-mezua</w:t>
      </w:r>
      <w:r>
        <w:rPr>
          <w:noProof/>
        </w:rPr>
        <w:tab/>
      </w:r>
      <w:r>
        <w:rPr>
          <w:noProof/>
        </w:rPr>
        <w:fldChar w:fldCharType="begin"/>
      </w:r>
      <w:r>
        <w:rPr>
          <w:noProof/>
        </w:rPr>
        <w:instrText xml:space="preserve"> PAGEREF _Toc21674530 \h </w:instrText>
      </w:r>
      <w:r>
        <w:rPr>
          <w:noProof/>
        </w:rPr>
      </w:r>
      <w:r>
        <w:rPr>
          <w:noProof/>
        </w:rPr>
        <w:fldChar w:fldCharType="separate"/>
      </w:r>
      <w:r>
        <w:rPr>
          <w:noProof/>
        </w:rPr>
        <w:t>15</w:t>
      </w:r>
      <w:r>
        <w:rPr>
          <w:noProof/>
        </w:rPr>
        <w:fldChar w:fldCharType="end"/>
      </w:r>
    </w:p>
    <w:p w14:paraId="1A4646EF" w14:textId="6DFB8708" w:rsidR="00314934" w:rsidRDefault="00314934">
      <w:pPr>
        <w:pStyle w:val="TDC3"/>
        <w:rPr>
          <w:rFonts w:asciiTheme="minorHAnsi" w:eastAsiaTheme="minorEastAsia" w:hAnsiTheme="minorHAnsi" w:cstheme="minorBidi"/>
          <w:noProof/>
          <w:szCs w:val="22"/>
          <w:lang w:val="es-ES" w:eastAsia="es-ES"/>
        </w:rPr>
      </w:pPr>
      <w:r>
        <w:rPr>
          <w:noProof/>
        </w:rPr>
        <w:t xml:space="preserve">Erantzunaren zain </w:t>
      </w:r>
      <w:r w:rsidRPr="00430CC5">
        <w:rPr>
          <w:noProof/>
        </w:rPr>
        <w:t>(EDZ)</w:t>
      </w:r>
      <w:r>
        <w:rPr>
          <w:noProof/>
        </w:rPr>
        <w:tab/>
      </w:r>
      <w:r>
        <w:rPr>
          <w:noProof/>
        </w:rPr>
        <w:fldChar w:fldCharType="begin"/>
      </w:r>
      <w:r>
        <w:rPr>
          <w:noProof/>
        </w:rPr>
        <w:instrText xml:space="preserve"> PAGEREF _Toc21674531 \h </w:instrText>
      </w:r>
      <w:r>
        <w:rPr>
          <w:noProof/>
        </w:rPr>
      </w:r>
      <w:r>
        <w:rPr>
          <w:noProof/>
        </w:rPr>
        <w:fldChar w:fldCharType="separate"/>
      </w:r>
      <w:r>
        <w:rPr>
          <w:noProof/>
        </w:rPr>
        <w:t>16</w:t>
      </w:r>
      <w:r>
        <w:rPr>
          <w:noProof/>
        </w:rPr>
        <w:fldChar w:fldCharType="end"/>
      </w:r>
    </w:p>
    <w:p w14:paraId="151BF500" w14:textId="49A440D2" w:rsidR="00314934" w:rsidRDefault="00314934">
      <w:pPr>
        <w:pStyle w:val="TDC3"/>
        <w:rPr>
          <w:rFonts w:asciiTheme="minorHAnsi" w:eastAsiaTheme="minorEastAsia" w:hAnsiTheme="minorHAnsi" w:cstheme="minorBidi"/>
          <w:noProof/>
          <w:szCs w:val="22"/>
          <w:lang w:val="es-ES" w:eastAsia="es-ES"/>
        </w:rPr>
      </w:pPr>
      <w:r>
        <w:rPr>
          <w:noProof/>
        </w:rPr>
        <w:t>Erantzun-eskabidea</w:t>
      </w:r>
      <w:r>
        <w:rPr>
          <w:noProof/>
        </w:rPr>
        <w:tab/>
      </w:r>
      <w:r>
        <w:rPr>
          <w:noProof/>
        </w:rPr>
        <w:fldChar w:fldCharType="begin"/>
      </w:r>
      <w:r>
        <w:rPr>
          <w:noProof/>
        </w:rPr>
        <w:instrText xml:space="preserve"> PAGEREF _Toc21674532 \h </w:instrText>
      </w:r>
      <w:r>
        <w:rPr>
          <w:noProof/>
        </w:rPr>
      </w:r>
      <w:r>
        <w:rPr>
          <w:noProof/>
        </w:rPr>
        <w:fldChar w:fldCharType="separate"/>
      </w:r>
      <w:r>
        <w:rPr>
          <w:noProof/>
        </w:rPr>
        <w:t>18</w:t>
      </w:r>
      <w:r>
        <w:rPr>
          <w:noProof/>
        </w:rPr>
        <w:fldChar w:fldCharType="end"/>
      </w:r>
    </w:p>
    <w:p w14:paraId="6C92C0FD" w14:textId="07638539" w:rsidR="00314934" w:rsidRDefault="00314934">
      <w:pPr>
        <w:pStyle w:val="TDC3"/>
        <w:rPr>
          <w:rFonts w:asciiTheme="minorHAnsi" w:eastAsiaTheme="minorEastAsia" w:hAnsiTheme="minorHAnsi" w:cstheme="minorBidi"/>
          <w:noProof/>
          <w:szCs w:val="22"/>
          <w:lang w:val="es-ES" w:eastAsia="es-ES"/>
        </w:rPr>
      </w:pPr>
      <w:r>
        <w:rPr>
          <w:noProof/>
        </w:rPr>
        <w:t>Erantzun tramitatua</w:t>
      </w:r>
      <w:r>
        <w:rPr>
          <w:noProof/>
        </w:rPr>
        <w:tab/>
      </w:r>
      <w:r>
        <w:rPr>
          <w:noProof/>
        </w:rPr>
        <w:fldChar w:fldCharType="begin"/>
      </w:r>
      <w:r>
        <w:rPr>
          <w:noProof/>
        </w:rPr>
        <w:instrText xml:space="preserve"> PAGEREF _Toc21674533 \h </w:instrText>
      </w:r>
      <w:r>
        <w:rPr>
          <w:noProof/>
        </w:rPr>
      </w:r>
      <w:r>
        <w:rPr>
          <w:noProof/>
        </w:rPr>
        <w:fldChar w:fldCharType="separate"/>
      </w:r>
      <w:r>
        <w:rPr>
          <w:noProof/>
        </w:rPr>
        <w:t>19</w:t>
      </w:r>
      <w:r>
        <w:rPr>
          <w:noProof/>
        </w:rPr>
        <w:fldChar w:fldCharType="end"/>
      </w:r>
    </w:p>
    <w:p w14:paraId="55028865" w14:textId="6F02B3EA" w:rsidR="00314934" w:rsidRDefault="00314934">
      <w:pPr>
        <w:pStyle w:val="TDC1"/>
        <w:rPr>
          <w:rFonts w:asciiTheme="minorHAnsi" w:eastAsiaTheme="minorEastAsia" w:hAnsiTheme="minorHAnsi" w:cstheme="minorBidi"/>
          <w:b w:val="0"/>
          <w:noProof/>
          <w:szCs w:val="22"/>
          <w:lang w:val="es-ES" w:eastAsia="es-ES"/>
        </w:rPr>
      </w:pPr>
      <w:r>
        <w:rPr>
          <w:noProof/>
        </w:rPr>
        <w:t>I. eranskina: Gipuzkoako Foru Aldundiarekiko zerga-betebeharrak kontsultatzeko zerbitzuaren adibideak</w:t>
      </w:r>
      <w:r>
        <w:rPr>
          <w:noProof/>
        </w:rPr>
        <w:tab/>
      </w:r>
      <w:r>
        <w:rPr>
          <w:noProof/>
        </w:rPr>
        <w:fldChar w:fldCharType="begin"/>
      </w:r>
      <w:r>
        <w:rPr>
          <w:noProof/>
        </w:rPr>
        <w:instrText xml:space="preserve"> PAGEREF _Toc21674534 \h </w:instrText>
      </w:r>
      <w:r>
        <w:rPr>
          <w:noProof/>
        </w:rPr>
      </w:r>
      <w:r>
        <w:rPr>
          <w:noProof/>
        </w:rPr>
        <w:fldChar w:fldCharType="separate"/>
      </w:r>
      <w:r>
        <w:rPr>
          <w:noProof/>
        </w:rPr>
        <w:t>25</w:t>
      </w:r>
      <w:r>
        <w:rPr>
          <w:noProof/>
        </w:rPr>
        <w:fldChar w:fldCharType="end"/>
      </w:r>
    </w:p>
    <w:p w14:paraId="5D37667A" w14:textId="393858CC" w:rsidR="00314934" w:rsidRDefault="00314934">
      <w:pPr>
        <w:pStyle w:val="TDC2"/>
        <w:rPr>
          <w:rFonts w:asciiTheme="minorHAnsi" w:eastAsiaTheme="minorEastAsia" w:hAnsiTheme="minorHAnsi" w:cstheme="minorBidi"/>
          <w:b w:val="0"/>
          <w:noProof/>
          <w:lang w:val="es-ES" w:eastAsia="es-ES"/>
        </w:rPr>
      </w:pPr>
      <w:r w:rsidRPr="00430CC5">
        <w:rPr>
          <w:i/>
          <w:noProof/>
          <w:spacing w:val="-6"/>
          <w:u w:val="single"/>
        </w:rPr>
        <w:t>NAN 72412165T: DIRULAGUNTZAK – Titularrak egunean dauzka ordainketak</w:t>
      </w:r>
      <w:r>
        <w:rPr>
          <w:noProof/>
        </w:rPr>
        <w:tab/>
      </w:r>
      <w:r>
        <w:rPr>
          <w:noProof/>
        </w:rPr>
        <w:fldChar w:fldCharType="begin"/>
      </w:r>
      <w:r>
        <w:rPr>
          <w:noProof/>
        </w:rPr>
        <w:instrText xml:space="preserve"> PAGEREF _Toc21674535 \h </w:instrText>
      </w:r>
      <w:r>
        <w:rPr>
          <w:noProof/>
        </w:rPr>
      </w:r>
      <w:r>
        <w:rPr>
          <w:noProof/>
        </w:rPr>
        <w:fldChar w:fldCharType="separate"/>
      </w:r>
      <w:r>
        <w:rPr>
          <w:noProof/>
        </w:rPr>
        <w:t>25</w:t>
      </w:r>
      <w:r>
        <w:rPr>
          <w:noProof/>
        </w:rPr>
        <w:fldChar w:fldCharType="end"/>
      </w:r>
    </w:p>
    <w:p w14:paraId="316343B8" w14:textId="009192EB" w:rsidR="00314934" w:rsidRDefault="00314934">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_Toc21674536 \h </w:instrText>
      </w:r>
      <w:r>
        <w:rPr>
          <w:noProof/>
        </w:rPr>
      </w:r>
      <w:r>
        <w:rPr>
          <w:noProof/>
        </w:rPr>
        <w:fldChar w:fldCharType="separate"/>
      </w:r>
      <w:r>
        <w:rPr>
          <w:noProof/>
        </w:rPr>
        <w:t>25</w:t>
      </w:r>
      <w:r>
        <w:rPr>
          <w:noProof/>
        </w:rPr>
        <w:fldChar w:fldCharType="end"/>
      </w:r>
    </w:p>
    <w:p w14:paraId="4829A4D0" w14:textId="7CD37112" w:rsidR="00314934" w:rsidRDefault="00314934">
      <w:pPr>
        <w:pStyle w:val="TDC3"/>
        <w:rPr>
          <w:rFonts w:asciiTheme="minorHAnsi" w:eastAsiaTheme="minorEastAsia" w:hAnsiTheme="minorHAnsi" w:cstheme="minorBidi"/>
          <w:noProof/>
          <w:szCs w:val="22"/>
          <w:lang w:val="es-ES" w:eastAsia="es-ES"/>
        </w:rPr>
      </w:pPr>
      <w:r>
        <w:rPr>
          <w:noProof/>
        </w:rPr>
        <w:t>Erantzun tramitatua</w:t>
      </w:r>
      <w:r>
        <w:rPr>
          <w:noProof/>
        </w:rPr>
        <w:tab/>
      </w:r>
      <w:r>
        <w:rPr>
          <w:noProof/>
        </w:rPr>
        <w:fldChar w:fldCharType="begin"/>
      </w:r>
      <w:r>
        <w:rPr>
          <w:noProof/>
        </w:rPr>
        <w:instrText xml:space="preserve"> PAGEREF _Toc21674537 \h </w:instrText>
      </w:r>
      <w:r>
        <w:rPr>
          <w:noProof/>
        </w:rPr>
      </w:r>
      <w:r>
        <w:rPr>
          <w:noProof/>
        </w:rPr>
        <w:fldChar w:fldCharType="separate"/>
      </w:r>
      <w:r>
        <w:rPr>
          <w:noProof/>
        </w:rPr>
        <w:t>26</w:t>
      </w:r>
      <w:r>
        <w:rPr>
          <w:noProof/>
        </w:rPr>
        <w:fldChar w:fldCharType="end"/>
      </w:r>
    </w:p>
    <w:p w14:paraId="6DFA92BF" w14:textId="2CBC44AA"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21674520"/>
      <w:r>
        <w:t>Sarrera</w:t>
      </w:r>
      <w:bookmarkEnd w:id="10"/>
      <w:bookmarkEnd w:id="11"/>
      <w:bookmarkEnd w:id="12"/>
    </w:p>
    <w:p w14:paraId="40DC9FEC" w14:textId="77777777" w:rsidR="000F5D0D" w:rsidRPr="000F5D0D" w:rsidRDefault="000F5D0D" w:rsidP="00A310D5">
      <w:pPr>
        <w:pStyle w:val="Titulo2nisae"/>
      </w:pPr>
      <w:bookmarkStart w:id="13" w:name="_Toc97099470"/>
      <w:bookmarkStart w:id="14" w:name="_Toc21674521"/>
      <w:r>
        <w:t>Dokumentuaren helburua</w:t>
      </w:r>
      <w:bookmarkEnd w:id="13"/>
      <w:bookmarkEnd w:id="14"/>
    </w:p>
    <w:p w14:paraId="6AF0085C" w14:textId="77777777" w:rsidR="000F5D0D" w:rsidRPr="000F5D0D"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szCs w:val="20"/>
        </w:rPr>
        <w:t>zerga-betebeharren ordainketa egunean edukitzea kontsultatzeko</w:t>
      </w:r>
      <w:r>
        <w:t xml:space="preserve"> web-zerbitzuan sartzeko erabilera-gida. Pertsona fisiko edo juridiko batek Gipuzkoako Foru Ogasunarekiko zerga-betebeharren ordainketa egunean daukan egiaztatzea ahalbidetzen du zerbitzu horrek.</w:t>
      </w:r>
    </w:p>
    <w:p w14:paraId="157D9348" w14:textId="77777777" w:rsidR="000F5D0D" w:rsidRPr="007B02B9" w:rsidRDefault="00DF33E7" w:rsidP="000F5D0D">
      <w:pPr>
        <w:spacing w:before="240" w:after="0" w:line="240" w:lineRule="auto"/>
        <w:ind w:left="1701"/>
        <w:jc w:val="both"/>
        <w:rPr>
          <w:rFonts w:eastAsia="Times New Roman" w:cstheme="minorHAnsi"/>
          <w:szCs w:val="20"/>
        </w:rPr>
      </w:pPr>
      <w:r>
        <w:t>Zerbitzua Gipuzkoako Foru Ogasunarekin konektatuko da, horri baitagokio zerga-datuen kontsolidazioaren eskumena Gipuzkoako lurraldean.</w:t>
      </w:r>
    </w:p>
    <w:p w14:paraId="0D87ED54"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Gipuzkoako Foru Aldundiarekiko zerga-betebeharrak kontsultatzeko</w:t>
      </w:r>
      <w:r>
        <w:t xml:space="preserve"> zerbitzurako sarbidea inplementatu behar duten administrazio-erakundeetako garatzaileei eta arduradun teknikoei zuzentzen zaie.</w:t>
      </w:r>
    </w:p>
    <w:p w14:paraId="32A85D8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0018A564"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4C8D9A49"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6F64BBC2"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0683F5C5"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0F783673"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11CD8FE1" w14:textId="77777777" w:rsidR="000F5D0D" w:rsidRPr="000F5D0D" w:rsidRDefault="000F5D0D" w:rsidP="00A310D5">
      <w:pPr>
        <w:pStyle w:val="Titulo1nisae"/>
      </w:pPr>
      <w:bookmarkStart w:id="15" w:name="_Toc21674522"/>
      <w:r>
        <w:lastRenderedPageBreak/>
        <w:t>Gipuzkoako Foru Aldundiarekiko zerga-betebeharrak kontsultatzeko zerbitzua</w:t>
      </w:r>
      <w:bookmarkEnd w:id="15"/>
    </w:p>
    <w:p w14:paraId="161563C3" w14:textId="77777777" w:rsidR="000F5D0D" w:rsidRPr="000F5D0D" w:rsidRDefault="000F5D0D" w:rsidP="00A310D5">
      <w:pPr>
        <w:pStyle w:val="Titulo2nisae"/>
      </w:pPr>
      <w:bookmarkStart w:id="16" w:name="_Toc21674523"/>
      <w:r>
        <w:t>Web-zerbitzuaren deskriptorea (WSDL)</w:t>
      </w:r>
      <w:bookmarkEnd w:id="16"/>
    </w:p>
    <w:p w14:paraId="4DA0EC15"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 xml:space="preserve"> Gipuzkoako Foru Aldundiarekiko zerga-betebeharrak kontsultatzeko/egiaztatzeko</w:t>
      </w:r>
      <w:r>
        <w:t xml:space="preserve"> zerbitzua definitzen duten datu-eskemak.</w:t>
      </w:r>
    </w:p>
    <w:p w14:paraId="318DBCF8" w14:textId="77777777" w:rsidR="000F5D0D" w:rsidRPr="000F5D0D" w:rsidRDefault="000F5D0D" w:rsidP="000F5D0D">
      <w:pPr>
        <w:spacing w:before="240" w:after="0" w:line="240" w:lineRule="auto"/>
        <w:ind w:left="1701"/>
        <w:jc w:val="both"/>
        <w:rPr>
          <w:rFonts w:eastAsia="Times New Roman" w:cstheme="minorHAnsi"/>
        </w:rPr>
      </w:pPr>
      <w:r>
        <w:rPr>
          <w:i/>
        </w:rPr>
        <w:t>Gipuzkoako Foru Aldundiarekiko zerga-betebeharrak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259739AE" w14:textId="77777777" w:rsidR="00A863CA"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erantzuna jaso arte. Erantzuna honelakoa izan daiteke:</w:t>
      </w:r>
    </w:p>
    <w:p w14:paraId="358C9BE8" w14:textId="77777777" w:rsidR="000F5D0D" w:rsidRDefault="00A863CA" w:rsidP="00A863CA">
      <w:pPr>
        <w:pStyle w:val="Prrafodelista"/>
        <w:numPr>
          <w:ilvl w:val="0"/>
          <w:numId w:val="20"/>
        </w:numPr>
        <w:spacing w:before="240" w:after="0" w:line="240" w:lineRule="auto"/>
        <w:jc w:val="both"/>
        <w:rPr>
          <w:rFonts w:eastAsia="Times New Roman" w:cstheme="minorHAnsi"/>
        </w:rPr>
      </w:pPr>
      <w:r>
        <w:rPr>
          <w:u w:val="single"/>
        </w:rPr>
        <w:t>Azken erantzuna</w:t>
      </w:r>
      <w:r>
        <w:t>: igorleak kontsultaren unean ebatz dezake eskaera eta negozio-erantzun bat ematen du.</w:t>
      </w:r>
    </w:p>
    <w:p w14:paraId="6E45E8FF" w14:textId="77777777" w:rsidR="00A863CA" w:rsidRPr="00A863CA" w:rsidRDefault="00A863CA" w:rsidP="00A863CA">
      <w:pPr>
        <w:pStyle w:val="Prrafodelista"/>
        <w:numPr>
          <w:ilvl w:val="0"/>
          <w:numId w:val="20"/>
        </w:numPr>
        <w:spacing w:before="240" w:after="0" w:line="240" w:lineRule="auto"/>
        <w:jc w:val="both"/>
        <w:rPr>
          <w:rFonts w:eastAsia="Times New Roman" w:cstheme="minorHAnsi"/>
        </w:rPr>
      </w:pPr>
      <w:r>
        <w:rPr>
          <w:u w:val="single"/>
        </w:rPr>
        <w:t>Erantzunaren zain</w:t>
      </w:r>
      <w:r>
        <w:t xml:space="preserve">: igorleak ezin du kontsultaren unean ebatzi eskaera (azterketa sakonagoa egin behar du) eta </w:t>
      </w:r>
      <w:r>
        <w:rPr>
          <w:i/>
        </w:rPr>
        <w:t>erantzuteko denbora zenbatetsia</w:t>
      </w:r>
      <w:r>
        <w:t xml:space="preserve"> (EDZ) ematen du.</w:t>
      </w:r>
    </w:p>
    <w:p w14:paraId="0B08770D"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5ECBDD4D"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4DF5B9EC" w14:textId="77777777" w:rsidR="000F5D0D" w:rsidRPr="00B264FA" w:rsidRDefault="002D5EED" w:rsidP="000F5D0D">
      <w:pPr>
        <w:numPr>
          <w:ilvl w:val="0"/>
          <w:numId w:val="7"/>
        </w:numPr>
        <w:spacing w:before="240" w:after="0" w:line="240" w:lineRule="auto"/>
        <w:jc w:val="both"/>
        <w:rPr>
          <w:rFonts w:eastAsia="Times New Roman" w:cstheme="minorHAnsi"/>
        </w:rPr>
      </w:pPr>
      <w:hyperlink r:id="rId12" w:history="1">
        <w:r w:rsidR="006F4C99">
          <w:rPr>
            <w:color w:val="0000FF"/>
            <w:sz w:val="20"/>
            <w:szCs w:val="20"/>
            <w:u w:val="single"/>
          </w:rPr>
          <w:t>https://svc.integracion.</w:t>
        </w:r>
        <w:r w:rsidR="006F4C99">
          <w:rPr>
            <w:b/>
            <w:color w:val="0000FF"/>
            <w:sz w:val="20"/>
            <w:szCs w:val="20"/>
            <w:u w:val="single"/>
          </w:rPr>
          <w:t>des</w:t>
        </w:r>
        <w:r w:rsidR="006F4C99">
          <w:rPr>
            <w:color w:val="0000FF"/>
            <w:sz w:val="20"/>
            <w:szCs w:val="20"/>
            <w:u w:val="single"/>
          </w:rPr>
          <w:t>.</w:t>
        </w:r>
        <w:r w:rsidR="006F4C99">
          <w:rPr>
            <w:b/>
            <w:color w:val="0000FF"/>
            <w:sz w:val="20"/>
            <w:szCs w:val="20"/>
            <w:u w:val="single"/>
          </w:rPr>
          <w:t>ejgv</w:t>
        </w:r>
        <w:r w:rsidR="006F4C99">
          <w:rPr>
            <w:color w:val="0000FF"/>
            <w:sz w:val="20"/>
            <w:szCs w:val="20"/>
            <w:u w:val="single"/>
          </w:rPr>
          <w:t>.</w:t>
        </w:r>
        <w:r w:rsidR="006F4C99">
          <w:rPr>
            <w:b/>
            <w:color w:val="0000FF"/>
            <w:sz w:val="20"/>
            <w:szCs w:val="20"/>
            <w:u w:val="single"/>
          </w:rPr>
          <w:t>jaso</w:t>
        </w:r>
        <w:r w:rsidR="006F4C99">
          <w:rPr>
            <w:color w:val="0000FF"/>
            <w:sz w:val="20"/>
            <w:szCs w:val="20"/>
            <w:u w:val="single"/>
          </w:rPr>
          <w:t>/ctxweb/secured_ssl/x53jiGetIntermediacionWS?WSDL</w:t>
        </w:r>
      </w:hyperlink>
      <w:r w:rsidR="006F4C99">
        <w:rPr>
          <w:color w:val="0000FF"/>
          <w:sz w:val="20"/>
          <w:szCs w:val="20"/>
        </w:rPr>
        <w:t xml:space="preserve"> </w:t>
      </w:r>
      <w:r w:rsidR="006F4C99">
        <w:t xml:space="preserve">(ingurunea: </w:t>
      </w:r>
      <w:r w:rsidR="006F4C99">
        <w:rPr>
          <w:i/>
        </w:rPr>
        <w:t>Garapena</w:t>
      </w:r>
      <w:r w:rsidR="006F4C99">
        <w:t>)</w:t>
      </w:r>
    </w:p>
    <w:p w14:paraId="66EA829A"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4DA12F0D" w14:textId="77777777" w:rsidR="000F5D0D" w:rsidRPr="000F5D0D" w:rsidRDefault="002D5EED" w:rsidP="000F5D0D">
      <w:pPr>
        <w:numPr>
          <w:ilvl w:val="0"/>
          <w:numId w:val="7"/>
        </w:numPr>
        <w:spacing w:before="240" w:after="0" w:line="240" w:lineRule="auto"/>
        <w:jc w:val="both"/>
        <w:rPr>
          <w:rFonts w:eastAsia="Times New Roman" w:cstheme="minorHAnsi"/>
        </w:rPr>
      </w:pPr>
      <w:hyperlink r:id="rId13" w:history="1">
        <w:r w:rsidR="006F4C99">
          <w:rPr>
            <w:color w:val="0000FF"/>
            <w:sz w:val="20"/>
            <w:szCs w:val="20"/>
            <w:u w:val="single"/>
          </w:rPr>
          <w:t>https://svc.integracion.</w:t>
        </w:r>
        <w:r w:rsidR="006F4C99">
          <w:rPr>
            <w:b/>
            <w:color w:val="0000FF"/>
            <w:sz w:val="20"/>
            <w:szCs w:val="20"/>
            <w:u w:val="single"/>
          </w:rPr>
          <w:t>ejgv</w:t>
        </w:r>
        <w:r w:rsidR="006F4C99">
          <w:rPr>
            <w:color w:val="0000FF"/>
            <w:sz w:val="20"/>
            <w:szCs w:val="20"/>
            <w:u w:val="single"/>
          </w:rPr>
          <w:t>.</w:t>
        </w:r>
        <w:r w:rsidR="006F4C99">
          <w:rPr>
            <w:b/>
            <w:color w:val="0000FF"/>
            <w:sz w:val="20"/>
            <w:szCs w:val="20"/>
            <w:u w:val="single"/>
          </w:rPr>
          <w:t>jaso</w:t>
        </w:r>
        <w:r w:rsidR="006F4C99">
          <w:rPr>
            <w:color w:val="0000FF"/>
            <w:sz w:val="20"/>
            <w:szCs w:val="20"/>
            <w:u w:val="single"/>
          </w:rPr>
          <w:t>/ctxweb/secured_ssl/x53jiGetIntermediacionWS?WSDL</w:t>
        </w:r>
      </w:hyperlink>
      <w:r w:rsidR="006F4C99">
        <w:rPr>
          <w:color w:val="0000FF"/>
          <w:sz w:val="20"/>
          <w:szCs w:val="20"/>
        </w:rPr>
        <w:tab/>
      </w:r>
      <w:r w:rsidR="006F4C99">
        <w:t xml:space="preserve">(ingurunea: </w:t>
      </w:r>
      <w:r w:rsidR="006F4C99">
        <w:rPr>
          <w:i/>
        </w:rPr>
        <w:t>Produkzioa</w:t>
      </w:r>
      <w:r w:rsidR="006F4C99">
        <w:t xml:space="preserve">) </w:t>
      </w:r>
    </w:p>
    <w:p w14:paraId="3B96EF26" w14:textId="77777777" w:rsidR="000F5D0D" w:rsidRPr="000F5D0D" w:rsidRDefault="000F5D0D" w:rsidP="000F5D0D">
      <w:pPr>
        <w:spacing w:before="240" w:after="0" w:line="240" w:lineRule="auto"/>
        <w:ind w:left="1701"/>
        <w:jc w:val="both"/>
        <w:rPr>
          <w:rFonts w:eastAsia="Times New Roman" w:cstheme="minorHAnsi"/>
          <w:lang w:val="es-ES_tradnl"/>
        </w:rPr>
      </w:pPr>
    </w:p>
    <w:p w14:paraId="28614E16"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37FD6E32" w14:textId="77777777" w:rsidR="00381C92" w:rsidRDefault="00381C92">
      <w:pPr>
        <w:rPr>
          <w:rFonts w:eastAsia="Times New Roman" w:cstheme="minorHAnsi"/>
        </w:rPr>
      </w:pPr>
      <w:r>
        <w:br w:type="page"/>
      </w:r>
    </w:p>
    <w:p w14:paraId="10794397" w14:textId="77777777" w:rsidR="000F5D0D" w:rsidRPr="000F5D0D" w:rsidRDefault="000F5D0D" w:rsidP="000F5D0D">
      <w:pPr>
        <w:spacing w:before="240" w:after="0" w:line="240" w:lineRule="auto"/>
        <w:ind w:left="1701"/>
        <w:jc w:val="both"/>
        <w:rPr>
          <w:rFonts w:eastAsia="Times New Roman" w:cstheme="minorHAnsi"/>
          <w:lang w:val="es-ES_tradnl"/>
        </w:rPr>
      </w:pPr>
    </w:p>
    <w:p w14:paraId="1722C004" w14:textId="77777777" w:rsidR="000F5D0D" w:rsidRPr="000F5D0D" w:rsidRDefault="000F5D0D" w:rsidP="001C5F3A">
      <w:pPr>
        <w:pStyle w:val="Titulo2nisae"/>
      </w:pPr>
      <w:bookmarkStart w:id="17" w:name="_Toc21674524"/>
      <w:r>
        <w:t>Gipuzkoako Foru Aldundiarekiko zerga-betebeharrak kontsultatzeko zerbitzuaren segurtasuna</w:t>
      </w:r>
      <w:bookmarkEnd w:id="17"/>
    </w:p>
    <w:p w14:paraId="2B2D09DC"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79DFFD6F" w14:textId="77777777" w:rsidR="000F5D0D" w:rsidRPr="000F5D0D" w:rsidRDefault="000F5D0D" w:rsidP="001C5F3A">
      <w:pPr>
        <w:pStyle w:val="Titulo3nisae"/>
      </w:pPr>
      <w:bookmarkStart w:id="18" w:name="_Toc21674525"/>
      <w:r>
        <w:t>Segurtasuna WEB Service Security eta ziurtagiriarekin</w:t>
      </w:r>
      <w:bookmarkEnd w:id="18"/>
    </w:p>
    <w:p w14:paraId="210A743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291993F0"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554D20D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0AF2FE2E"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270DE528"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5B1CFD15"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0225E866"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03513566"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5D7A413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36244CBE"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29A0D397"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19E21509"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14DB132"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6C93841B"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724001C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C9241B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1F0938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55962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011C71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3B2B99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12A076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30EAC93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3A3662F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37EFCE9"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49B9616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7DB197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5B6DC5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1D3F7BD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277F095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4F9598A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390E474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73D0B43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289DE0B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BC2C4BD"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A0274F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B4D9CDE"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B87BD87"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17EA57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29E42F0"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2C7AA4F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78175EE9" w14:textId="77777777" w:rsidR="004B7135" w:rsidRDefault="002D5EED" w:rsidP="004B7135">
      <w:pPr>
        <w:spacing w:before="240" w:after="0" w:line="240" w:lineRule="auto"/>
        <w:ind w:left="1780"/>
        <w:jc w:val="both"/>
        <w:rPr>
          <w:rFonts w:eastAsia="Times New Roman" w:cstheme="minorHAnsi"/>
          <w:szCs w:val="20"/>
        </w:rPr>
      </w:pPr>
      <w:hyperlink r:id="rId14" w:history="1">
        <w:r w:rsidR="006F4C99">
          <w:rPr>
            <w:color w:val="0000FF"/>
            <w:sz w:val="20"/>
            <w:szCs w:val="20"/>
            <w:u w:val="single"/>
          </w:rPr>
          <w:t>https://svc.integracion.des.</w:t>
        </w:r>
        <w:r w:rsidR="006F4C99">
          <w:rPr>
            <w:b/>
            <w:color w:val="0000FF"/>
            <w:sz w:val="20"/>
            <w:szCs w:val="20"/>
            <w:u w:val="single"/>
          </w:rPr>
          <w:t>ejgv.jaso</w:t>
        </w:r>
        <w:r w:rsidR="006F4C99">
          <w:rPr>
            <w:color w:val="0000FF"/>
            <w:sz w:val="20"/>
            <w:szCs w:val="20"/>
            <w:u w:val="single"/>
          </w:rPr>
          <w:t>/ctxweb/secured_ssl/x53jiGetIntermediacion</w:t>
        </w:r>
        <w:r w:rsidR="006F4C99">
          <w:rPr>
            <w:b/>
            <w:color w:val="0000FF"/>
            <w:sz w:val="20"/>
            <w:szCs w:val="20"/>
            <w:u w:val="single"/>
          </w:rPr>
          <w:t>WS</w:t>
        </w:r>
        <w:r w:rsidR="006F4C99">
          <w:rPr>
            <w:color w:val="0000FF"/>
            <w:sz w:val="20"/>
            <w:szCs w:val="20"/>
            <w:u w:val="single"/>
          </w:rPr>
          <w:t>?WSDL</w:t>
        </w:r>
      </w:hyperlink>
    </w:p>
    <w:p w14:paraId="33A0FFEA"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428683C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D7B60D6" w14:textId="77777777" w:rsidR="000F5D0D" w:rsidRPr="00B264FA" w:rsidRDefault="002D5EED" w:rsidP="000F5D0D">
      <w:pPr>
        <w:spacing w:before="240" w:after="0" w:line="240" w:lineRule="auto"/>
        <w:ind w:left="1780"/>
        <w:jc w:val="both"/>
        <w:rPr>
          <w:rFonts w:eastAsia="Times New Roman" w:cstheme="minorHAnsi"/>
          <w:color w:val="0000FF"/>
          <w:sz w:val="20"/>
          <w:szCs w:val="20"/>
          <w:u w:val="single"/>
        </w:rPr>
      </w:pPr>
      <w:hyperlink r:id="rId15" w:history="1">
        <w:r w:rsidR="006F4C99">
          <w:rPr>
            <w:color w:val="0000FF"/>
            <w:sz w:val="20"/>
            <w:szCs w:val="20"/>
            <w:u w:val="single"/>
          </w:rPr>
          <w:t>https://svc.integracion.</w:t>
        </w:r>
        <w:r w:rsidR="006F4C99">
          <w:rPr>
            <w:b/>
            <w:color w:val="0000FF"/>
            <w:sz w:val="20"/>
            <w:szCs w:val="20"/>
            <w:u w:val="single"/>
          </w:rPr>
          <w:t>euskadi</w:t>
        </w:r>
        <w:r w:rsidR="006F4C99">
          <w:rPr>
            <w:color w:val="0000FF"/>
            <w:sz w:val="20"/>
            <w:szCs w:val="20"/>
            <w:u w:val="single"/>
          </w:rPr>
          <w:t>.ejiedes.</w:t>
        </w:r>
        <w:r w:rsidR="006F4C99">
          <w:rPr>
            <w:b/>
            <w:color w:val="0000FF"/>
            <w:sz w:val="20"/>
            <w:szCs w:val="20"/>
            <w:u w:val="single"/>
          </w:rPr>
          <w:t>net</w:t>
        </w:r>
        <w:r w:rsidR="006F4C99">
          <w:rPr>
            <w:color w:val="0000FF"/>
            <w:sz w:val="20"/>
            <w:szCs w:val="20"/>
            <w:u w:val="single"/>
          </w:rPr>
          <w:t>/ctxweb/secured_ssl/x53jiGetIntermediacion</w:t>
        </w:r>
        <w:r w:rsidR="006F4C99">
          <w:rPr>
            <w:b/>
            <w:color w:val="0000FF"/>
            <w:sz w:val="20"/>
            <w:szCs w:val="20"/>
            <w:u w:val="single"/>
          </w:rPr>
          <w:t>WS</w:t>
        </w:r>
        <w:r w:rsidR="006F4C99">
          <w:rPr>
            <w:color w:val="0000FF"/>
            <w:sz w:val="20"/>
            <w:szCs w:val="20"/>
            <w:u w:val="single"/>
          </w:rPr>
          <w:t>?WSDL</w:t>
        </w:r>
      </w:hyperlink>
    </w:p>
    <w:p w14:paraId="413EB3E7"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1D888DAC" w14:textId="77777777" w:rsidR="000F5D0D" w:rsidRPr="000F5D0D" w:rsidRDefault="000F5D0D" w:rsidP="009F0D1E">
      <w:pPr>
        <w:pStyle w:val="Titulo3nisae"/>
        <w:rPr>
          <w:b w:val="0"/>
        </w:rPr>
      </w:pPr>
      <w:bookmarkStart w:id="19" w:name="_Toc21674526"/>
      <w:r>
        <w:t>Segurtasuna WEB Service Security eta UserToken-ekin</w:t>
      </w:r>
      <w:bookmarkEnd w:id="19"/>
    </w:p>
    <w:p w14:paraId="1AAFB06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610F9D6F"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2F179DB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380B4383"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2329C8FD"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151067EE"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16FDD05"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2B7ECE34"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3AB95C0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40B9EA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CD161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0797463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16CB1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51D00A3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3525EF4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0B5928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680CD31"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64CD221"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C260340"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95757C3"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6CE9F7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FC79675"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76E3C94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BAD097A" w14:textId="77777777" w:rsidR="000F5D0D" w:rsidRPr="00B264FA" w:rsidRDefault="002D5EED" w:rsidP="000F5D0D">
      <w:pPr>
        <w:spacing w:before="240" w:after="0" w:line="240" w:lineRule="auto"/>
        <w:ind w:left="1780"/>
        <w:jc w:val="both"/>
        <w:rPr>
          <w:rFonts w:eastAsia="Times New Roman" w:cstheme="minorHAnsi"/>
          <w:i/>
          <w:szCs w:val="20"/>
        </w:rPr>
      </w:pPr>
      <w:hyperlink r:id="rId16" w:history="1">
        <w:r w:rsidR="006F4C99">
          <w:rPr>
            <w:i/>
            <w:color w:val="0000FF"/>
            <w:sz w:val="20"/>
            <w:szCs w:val="20"/>
            <w:u w:val="single"/>
          </w:rPr>
          <w:t>https://svc.integracion.des.</w:t>
        </w:r>
        <w:r w:rsidR="006F4C99">
          <w:rPr>
            <w:b/>
            <w:i/>
            <w:color w:val="0000FF"/>
            <w:sz w:val="20"/>
            <w:szCs w:val="20"/>
            <w:u w:val="single"/>
          </w:rPr>
          <w:t>ejgv.jaso</w:t>
        </w:r>
        <w:r w:rsidR="006F4C99">
          <w:rPr>
            <w:i/>
            <w:color w:val="0000FF"/>
            <w:sz w:val="20"/>
            <w:szCs w:val="20"/>
            <w:u w:val="single"/>
          </w:rPr>
          <w:t>/ctxweb/secured_ssl/x53jiGetIntermediacionWS</w:t>
        </w:r>
        <w:r w:rsidR="006F4C99">
          <w:rPr>
            <w:b/>
            <w:i/>
            <w:color w:val="0000FF"/>
            <w:sz w:val="20"/>
            <w:szCs w:val="20"/>
            <w:u w:val="single"/>
          </w:rPr>
          <w:t>User</w:t>
        </w:r>
        <w:r w:rsidR="006F4C99">
          <w:rPr>
            <w:i/>
            <w:color w:val="0000FF"/>
            <w:sz w:val="20"/>
            <w:szCs w:val="20"/>
            <w:u w:val="single"/>
          </w:rPr>
          <w:t>?WSDL</w:t>
        </w:r>
      </w:hyperlink>
    </w:p>
    <w:p w14:paraId="585143C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0A29E9C" w14:textId="77777777" w:rsidR="000F5D0D" w:rsidRPr="00B264FA" w:rsidRDefault="002D5EED" w:rsidP="000F5D0D">
      <w:pPr>
        <w:spacing w:before="240" w:after="0" w:line="240" w:lineRule="auto"/>
        <w:ind w:left="1780"/>
        <w:jc w:val="both"/>
        <w:rPr>
          <w:rFonts w:eastAsia="Times New Roman" w:cstheme="minorHAnsi"/>
          <w:i/>
          <w:color w:val="0000FF"/>
          <w:sz w:val="20"/>
          <w:szCs w:val="20"/>
          <w:u w:val="single"/>
        </w:rPr>
      </w:pPr>
      <w:hyperlink r:id="rId17" w:history="1">
        <w:r w:rsidR="006F4C99">
          <w:rPr>
            <w:i/>
            <w:color w:val="0000FF"/>
            <w:sz w:val="20"/>
            <w:szCs w:val="20"/>
            <w:u w:val="single"/>
          </w:rPr>
          <w:t>https://svc.integracion.</w:t>
        </w:r>
        <w:r w:rsidR="006F4C99">
          <w:rPr>
            <w:b/>
            <w:i/>
            <w:color w:val="0000FF"/>
            <w:sz w:val="20"/>
            <w:szCs w:val="20"/>
            <w:u w:val="single"/>
          </w:rPr>
          <w:t>euskadi</w:t>
        </w:r>
        <w:r w:rsidR="006F4C99">
          <w:rPr>
            <w:i/>
            <w:color w:val="0000FF"/>
            <w:sz w:val="20"/>
            <w:szCs w:val="20"/>
            <w:u w:val="single"/>
          </w:rPr>
          <w:t>.ejiedes.</w:t>
        </w:r>
        <w:r w:rsidR="006F4C99">
          <w:rPr>
            <w:b/>
            <w:i/>
            <w:color w:val="0000FF"/>
            <w:sz w:val="20"/>
            <w:szCs w:val="20"/>
            <w:u w:val="single"/>
          </w:rPr>
          <w:t>net</w:t>
        </w:r>
        <w:r w:rsidR="006F4C99">
          <w:rPr>
            <w:i/>
            <w:color w:val="0000FF"/>
            <w:sz w:val="20"/>
            <w:szCs w:val="20"/>
            <w:u w:val="single"/>
          </w:rPr>
          <w:t>/ctxweb/secured_ssl/x53jiGetIntermediacionWS</w:t>
        </w:r>
        <w:r w:rsidR="006F4C99">
          <w:rPr>
            <w:b/>
            <w:i/>
            <w:color w:val="0000FF"/>
            <w:sz w:val="20"/>
            <w:szCs w:val="20"/>
            <w:u w:val="single"/>
          </w:rPr>
          <w:t>User</w:t>
        </w:r>
        <w:r w:rsidR="006F4C99">
          <w:rPr>
            <w:i/>
            <w:color w:val="0000FF"/>
            <w:sz w:val="20"/>
            <w:szCs w:val="20"/>
            <w:u w:val="single"/>
          </w:rPr>
          <w:t>?WSDL</w:t>
        </w:r>
      </w:hyperlink>
    </w:p>
    <w:p w14:paraId="39AB94AC"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67367B3" w14:textId="77777777" w:rsidR="000F5D0D" w:rsidRPr="000F5D0D" w:rsidRDefault="000F5D0D" w:rsidP="009F0D1E">
      <w:pPr>
        <w:pStyle w:val="Titulo3nisae"/>
        <w:rPr>
          <w:b w:val="0"/>
        </w:rPr>
      </w:pPr>
      <w:bookmarkStart w:id="20" w:name="_Toc21674527"/>
      <w:r>
        <w:t>Segurtasuna oinarrizko HTTP eta UserToken-ekin</w:t>
      </w:r>
      <w:bookmarkEnd w:id="20"/>
    </w:p>
    <w:p w14:paraId="145DF00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72CD361E"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45A22259"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780C7723"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11436C82"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62A675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6EABAF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61320E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6E1CD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F959F4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A0D84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3A5A952"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755D754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D69BB87" w14:textId="77777777" w:rsidR="000F5D0D" w:rsidRPr="00B264FA" w:rsidRDefault="002D5EED" w:rsidP="000F5D0D">
      <w:pPr>
        <w:spacing w:before="240" w:after="0" w:line="240" w:lineRule="auto"/>
        <w:ind w:left="1780"/>
        <w:jc w:val="both"/>
        <w:rPr>
          <w:rFonts w:eastAsia="Times New Roman" w:cstheme="minorHAnsi"/>
          <w:i/>
          <w:szCs w:val="20"/>
        </w:rPr>
      </w:pPr>
      <w:hyperlink r:id="rId18" w:history="1">
        <w:r w:rsidR="006F4C99">
          <w:rPr>
            <w:i/>
            <w:color w:val="0000FF"/>
            <w:sz w:val="20"/>
            <w:szCs w:val="20"/>
            <w:u w:val="single"/>
          </w:rPr>
          <w:t>https://svc.integracion.des.</w:t>
        </w:r>
        <w:r w:rsidR="006F4C99">
          <w:rPr>
            <w:b/>
            <w:i/>
            <w:color w:val="0000FF"/>
            <w:sz w:val="20"/>
            <w:szCs w:val="20"/>
            <w:u w:val="single"/>
          </w:rPr>
          <w:t>ejgv.jaso</w:t>
        </w:r>
        <w:r w:rsidR="006F4C99">
          <w:rPr>
            <w:i/>
            <w:color w:val="0000FF"/>
            <w:sz w:val="20"/>
            <w:szCs w:val="20"/>
            <w:u w:val="single"/>
          </w:rPr>
          <w:t>/ctxweb/secured_ssl/x53jiGetIntermediacionWS</w:t>
        </w:r>
        <w:r w:rsidR="006F4C99">
          <w:rPr>
            <w:b/>
            <w:i/>
            <w:color w:val="0000FF"/>
            <w:sz w:val="20"/>
            <w:szCs w:val="20"/>
            <w:u w:val="single"/>
          </w:rPr>
          <w:t>Basic</w:t>
        </w:r>
        <w:r w:rsidR="006F4C99">
          <w:rPr>
            <w:i/>
            <w:color w:val="0000FF"/>
            <w:sz w:val="20"/>
            <w:szCs w:val="20"/>
            <w:u w:val="single"/>
          </w:rPr>
          <w:t>?WSDL</w:t>
        </w:r>
      </w:hyperlink>
    </w:p>
    <w:p w14:paraId="7C4BF87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0988DA6F" w14:textId="77777777" w:rsidR="000F5D0D" w:rsidRPr="00B264FA" w:rsidRDefault="002D5EED" w:rsidP="000F5D0D">
      <w:pPr>
        <w:spacing w:before="240" w:after="0" w:line="240" w:lineRule="auto"/>
        <w:ind w:left="1780"/>
        <w:jc w:val="both"/>
        <w:rPr>
          <w:rFonts w:eastAsia="Times New Roman" w:cstheme="minorHAnsi"/>
          <w:i/>
          <w:color w:val="0000FF"/>
          <w:sz w:val="20"/>
          <w:szCs w:val="20"/>
          <w:u w:val="single"/>
        </w:rPr>
      </w:pPr>
      <w:hyperlink r:id="rId19" w:history="1">
        <w:r w:rsidR="006F4C99">
          <w:rPr>
            <w:i/>
            <w:color w:val="0000FF"/>
            <w:sz w:val="20"/>
            <w:szCs w:val="20"/>
            <w:u w:val="single"/>
          </w:rPr>
          <w:t>https://svc.integracion.</w:t>
        </w:r>
        <w:r w:rsidR="006F4C99">
          <w:rPr>
            <w:b/>
            <w:i/>
            <w:color w:val="0000FF"/>
            <w:sz w:val="20"/>
            <w:szCs w:val="20"/>
            <w:u w:val="single"/>
          </w:rPr>
          <w:t>euskadi</w:t>
        </w:r>
        <w:r w:rsidR="006F4C99">
          <w:rPr>
            <w:i/>
            <w:color w:val="0000FF"/>
            <w:sz w:val="20"/>
            <w:szCs w:val="20"/>
            <w:u w:val="single"/>
          </w:rPr>
          <w:t>.ejiedes.</w:t>
        </w:r>
        <w:r w:rsidR="006F4C99">
          <w:rPr>
            <w:b/>
            <w:i/>
            <w:color w:val="0000FF"/>
            <w:sz w:val="20"/>
            <w:szCs w:val="20"/>
            <w:u w:val="single"/>
          </w:rPr>
          <w:t>net</w:t>
        </w:r>
        <w:r w:rsidR="006F4C99">
          <w:rPr>
            <w:i/>
            <w:color w:val="0000FF"/>
            <w:sz w:val="20"/>
            <w:szCs w:val="20"/>
            <w:u w:val="single"/>
          </w:rPr>
          <w:t>/ctxweb/secured_ssl/x53jiGetIntermediacionWS</w:t>
        </w:r>
        <w:r w:rsidR="006F4C99">
          <w:rPr>
            <w:b/>
            <w:i/>
            <w:color w:val="0000FF"/>
            <w:sz w:val="20"/>
            <w:szCs w:val="20"/>
            <w:u w:val="single"/>
          </w:rPr>
          <w:t>Basic</w:t>
        </w:r>
        <w:r w:rsidR="006F4C99">
          <w:rPr>
            <w:i/>
            <w:color w:val="0000FF"/>
            <w:sz w:val="20"/>
            <w:szCs w:val="20"/>
            <w:u w:val="single"/>
          </w:rPr>
          <w:t>?WSDL</w:t>
        </w:r>
      </w:hyperlink>
    </w:p>
    <w:p w14:paraId="62309416"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7CADFFEF" w14:textId="77777777" w:rsidR="000F5D0D" w:rsidRPr="000F5D0D" w:rsidRDefault="000F5D0D" w:rsidP="009F0D1E">
      <w:pPr>
        <w:pStyle w:val="Titulo3nisae"/>
        <w:rPr>
          <w:b w:val="0"/>
        </w:rPr>
      </w:pPr>
      <w:bookmarkStart w:id="21" w:name="_Toc454193191"/>
      <w:bookmarkStart w:id="22" w:name="_Toc21674528"/>
      <w:r>
        <w:t>Segurtasuna XmlSignature eta ziurtagiriarekin</w:t>
      </w:r>
      <w:bookmarkEnd w:id="21"/>
      <w:bookmarkEnd w:id="22"/>
    </w:p>
    <w:p w14:paraId="3A405BE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52126BEF"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27C3807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12238057"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76FF44CC"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39FF32F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E539E2E" w14:textId="77777777" w:rsidR="000F5D0D" w:rsidRPr="00B264FA" w:rsidRDefault="002D5EED" w:rsidP="000F5D0D">
      <w:pPr>
        <w:spacing w:before="240" w:after="0" w:line="240" w:lineRule="auto"/>
        <w:ind w:left="1780"/>
        <w:jc w:val="both"/>
        <w:rPr>
          <w:rFonts w:eastAsia="Times New Roman" w:cstheme="minorHAnsi"/>
          <w:i/>
          <w:szCs w:val="20"/>
        </w:rPr>
      </w:pPr>
      <w:hyperlink r:id="rId20" w:history="1">
        <w:r w:rsidR="006F4C99">
          <w:rPr>
            <w:i/>
            <w:color w:val="0000FF"/>
            <w:sz w:val="20"/>
            <w:szCs w:val="20"/>
            <w:u w:val="single"/>
          </w:rPr>
          <w:t>https://svc.integracion.des.</w:t>
        </w:r>
        <w:r w:rsidR="006F4C99">
          <w:rPr>
            <w:b/>
            <w:i/>
            <w:color w:val="0000FF"/>
            <w:sz w:val="20"/>
            <w:szCs w:val="20"/>
            <w:u w:val="single"/>
          </w:rPr>
          <w:t>ejgv.jaso</w:t>
        </w:r>
        <w:r w:rsidR="006F4C99">
          <w:rPr>
            <w:i/>
            <w:color w:val="0000FF"/>
            <w:sz w:val="20"/>
            <w:szCs w:val="20"/>
            <w:u w:val="single"/>
          </w:rPr>
          <w:t>/ctxweb/secured_ssl/x53jiGetIntermediacion</w:t>
        </w:r>
        <w:r w:rsidR="006F4C99">
          <w:rPr>
            <w:b/>
            <w:i/>
            <w:color w:val="0000FF"/>
            <w:sz w:val="20"/>
            <w:szCs w:val="20"/>
            <w:u w:val="single"/>
          </w:rPr>
          <w:t>XmlDSig</w:t>
        </w:r>
        <w:r w:rsidR="006F4C99">
          <w:rPr>
            <w:i/>
            <w:color w:val="0000FF"/>
            <w:sz w:val="20"/>
            <w:szCs w:val="20"/>
            <w:u w:val="single"/>
          </w:rPr>
          <w:t>?WSDL</w:t>
        </w:r>
      </w:hyperlink>
    </w:p>
    <w:p w14:paraId="38E7F9C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665B0BE" w14:textId="77777777" w:rsidR="000F5D0D" w:rsidRPr="00B264FA" w:rsidRDefault="002D5EED" w:rsidP="000F5D0D">
      <w:pPr>
        <w:spacing w:before="240" w:after="0" w:line="240" w:lineRule="auto"/>
        <w:ind w:left="1780"/>
        <w:jc w:val="both"/>
        <w:rPr>
          <w:rFonts w:eastAsia="Times New Roman" w:cstheme="minorHAnsi"/>
          <w:i/>
          <w:color w:val="0000FF"/>
          <w:sz w:val="20"/>
          <w:szCs w:val="20"/>
          <w:u w:val="single"/>
        </w:rPr>
      </w:pPr>
      <w:hyperlink r:id="rId21" w:history="1">
        <w:r w:rsidR="006F4C99">
          <w:rPr>
            <w:i/>
            <w:color w:val="0000FF"/>
            <w:sz w:val="20"/>
            <w:szCs w:val="20"/>
            <w:u w:val="single"/>
          </w:rPr>
          <w:t>https://svc.integracion.</w:t>
        </w:r>
        <w:r w:rsidR="006F4C99">
          <w:rPr>
            <w:b/>
            <w:i/>
            <w:color w:val="0000FF"/>
            <w:sz w:val="20"/>
            <w:szCs w:val="20"/>
            <w:u w:val="single"/>
          </w:rPr>
          <w:t>euskadi</w:t>
        </w:r>
        <w:r w:rsidR="006F4C99">
          <w:rPr>
            <w:i/>
            <w:color w:val="0000FF"/>
            <w:sz w:val="20"/>
            <w:szCs w:val="20"/>
            <w:u w:val="single"/>
          </w:rPr>
          <w:t>.ejiedes.</w:t>
        </w:r>
        <w:r w:rsidR="006F4C99">
          <w:rPr>
            <w:b/>
            <w:i/>
            <w:color w:val="0000FF"/>
            <w:sz w:val="20"/>
            <w:szCs w:val="20"/>
            <w:u w:val="single"/>
          </w:rPr>
          <w:t>net</w:t>
        </w:r>
        <w:r w:rsidR="006F4C99">
          <w:rPr>
            <w:i/>
            <w:color w:val="0000FF"/>
            <w:sz w:val="20"/>
            <w:szCs w:val="20"/>
            <w:u w:val="single"/>
          </w:rPr>
          <w:t>/ctxweb/secured_ssl/x53jiGetIntermediacion</w:t>
        </w:r>
        <w:r w:rsidR="006F4C99">
          <w:rPr>
            <w:b/>
            <w:i/>
            <w:color w:val="0000FF"/>
            <w:sz w:val="20"/>
            <w:szCs w:val="20"/>
            <w:u w:val="single"/>
          </w:rPr>
          <w:t>XmlDSig</w:t>
        </w:r>
        <w:r w:rsidR="006F4C99">
          <w:rPr>
            <w:i/>
            <w:color w:val="0000FF"/>
            <w:sz w:val="20"/>
            <w:szCs w:val="20"/>
            <w:u w:val="single"/>
          </w:rPr>
          <w:t>?WSDL</w:t>
        </w:r>
      </w:hyperlink>
    </w:p>
    <w:p w14:paraId="763A2902"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30443693" w14:textId="77777777" w:rsidR="004B7135" w:rsidRDefault="004B7135">
      <w:pPr>
        <w:rPr>
          <w:rFonts w:eastAsia="Times New Roman" w:cstheme="minorHAnsi"/>
          <w:szCs w:val="20"/>
        </w:rPr>
      </w:pPr>
      <w:r>
        <w:br w:type="page"/>
      </w:r>
    </w:p>
    <w:p w14:paraId="43EE8131" w14:textId="77777777" w:rsidR="000F5D0D" w:rsidRPr="000F5D0D" w:rsidRDefault="000F5D0D" w:rsidP="000F5D0D">
      <w:pPr>
        <w:spacing w:before="240" w:after="0" w:line="240" w:lineRule="auto"/>
        <w:jc w:val="both"/>
        <w:rPr>
          <w:rFonts w:eastAsia="Times New Roman" w:cstheme="minorHAnsi"/>
          <w:szCs w:val="20"/>
          <w:lang w:val="es-ES_tradnl"/>
        </w:rPr>
      </w:pPr>
    </w:p>
    <w:p w14:paraId="2FDEFBD6" w14:textId="77777777" w:rsidR="000F5D0D" w:rsidRPr="000F5D0D" w:rsidRDefault="000F5D0D" w:rsidP="0031654D">
      <w:pPr>
        <w:pStyle w:val="Titulo2nisae"/>
        <w:rPr>
          <w:b w:val="0"/>
        </w:rPr>
      </w:pPr>
      <w:bookmarkStart w:id="23" w:name="_Toc21674529"/>
      <w:r>
        <w:t>Gipuzkoako Foru Aldundiarekiko zerga-betebeharrak kontsultatzeko zerbitzurako eskaera-mezua</w:t>
      </w:r>
      <w:bookmarkEnd w:id="23"/>
    </w:p>
    <w:p w14:paraId="186FFBB7" w14:textId="77777777" w:rsidR="000F5D0D" w:rsidRPr="000F5D0D" w:rsidRDefault="000F5D0D" w:rsidP="00AD4719">
      <w:pPr>
        <w:spacing w:before="240" w:after="0" w:line="240" w:lineRule="auto"/>
        <w:jc w:val="both"/>
        <w:rPr>
          <w:rFonts w:eastAsia="Times New Roman" w:cstheme="minorHAnsi"/>
          <w:szCs w:val="20"/>
          <w:lang w:val="es-ES_tradnl"/>
        </w:rPr>
      </w:pPr>
    </w:p>
    <w:p w14:paraId="1B184D16" w14:textId="77777777" w:rsidR="00F07366" w:rsidRPr="00A841A5" w:rsidRDefault="00F07366" w:rsidP="00F07366">
      <w:pPr>
        <w:jc w:val="both"/>
      </w:pPr>
      <w:r>
        <w:t>Gipuzkoako Foru Aldundiarekiko zerga-betebeharren zerbitzuaren kontsulta egiteko 2 tramite edo kontsulta mota daude:</w:t>
      </w:r>
    </w:p>
    <w:p w14:paraId="0E5201EA" w14:textId="77777777" w:rsidR="00F07366" w:rsidRPr="00A841A5" w:rsidRDefault="004C12F4" w:rsidP="00F07366">
      <w:pPr>
        <w:numPr>
          <w:ilvl w:val="0"/>
          <w:numId w:val="18"/>
        </w:numPr>
        <w:tabs>
          <w:tab w:val="clear" w:pos="2421"/>
          <w:tab w:val="num" w:pos="426"/>
        </w:tabs>
        <w:spacing w:before="240" w:after="0" w:line="240" w:lineRule="auto"/>
        <w:ind w:left="426" w:hanging="426"/>
        <w:jc w:val="both"/>
      </w:pPr>
      <w:r>
        <w:t xml:space="preserve">Administrazio publikoen </w:t>
      </w:r>
      <w:r>
        <w:rPr>
          <w:b/>
          <w:u w:val="single"/>
        </w:rPr>
        <w:t>kontrataziorako</w:t>
      </w:r>
      <w:r>
        <w:t xml:space="preserve"> zerga-betebeharren ziurtagiria.</w:t>
      </w:r>
    </w:p>
    <w:p w14:paraId="7B2014F8" w14:textId="77777777" w:rsidR="00F07366" w:rsidRDefault="004C12F4" w:rsidP="00F07366">
      <w:pPr>
        <w:numPr>
          <w:ilvl w:val="0"/>
          <w:numId w:val="18"/>
        </w:numPr>
        <w:tabs>
          <w:tab w:val="clear" w:pos="2421"/>
          <w:tab w:val="num" w:pos="426"/>
        </w:tabs>
        <w:spacing w:before="240" w:after="0" w:line="240" w:lineRule="auto"/>
        <w:ind w:left="426" w:hanging="426"/>
        <w:jc w:val="both"/>
      </w:pPr>
      <w:r>
        <w:t xml:space="preserve">Laguntzak eta </w:t>
      </w:r>
      <w:r>
        <w:rPr>
          <w:b/>
          <w:u w:val="single"/>
        </w:rPr>
        <w:t>dirulaguntzak</w:t>
      </w:r>
      <w:r>
        <w:t xml:space="preserve"> eskatzeko zerga-betebeharren ziurtagiria.</w:t>
      </w:r>
    </w:p>
    <w:p w14:paraId="18D15952" w14:textId="77777777" w:rsidR="00F07366" w:rsidRPr="00F07366" w:rsidRDefault="00F07366" w:rsidP="000F5D0D">
      <w:pPr>
        <w:autoSpaceDE w:val="0"/>
        <w:autoSpaceDN w:val="0"/>
        <w:adjustRightInd w:val="0"/>
        <w:spacing w:after="0" w:line="240" w:lineRule="auto"/>
        <w:jc w:val="both"/>
        <w:rPr>
          <w:rFonts w:eastAsia="Times New Roman" w:cstheme="minorHAnsi"/>
          <w:szCs w:val="20"/>
        </w:rPr>
      </w:pPr>
    </w:p>
    <w:p w14:paraId="325C4F9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1A65510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3BE2743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990AFA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3EAE8AE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4914A56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381A2B3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5EF801A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6B63E0AB"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71AEF62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6025537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300B3D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Gipuzkoako Foru Aldundiarekiko zerga-betebeharrak kontsultatzeko</w:t>
      </w:r>
      <w:r>
        <w:t xml:space="preserve"> zerbitzurako </w:t>
      </w:r>
      <w:r>
        <w:rPr>
          <w:b/>
          <w:i/>
          <w:szCs w:val="20"/>
        </w:rPr>
        <w:t>CodigoCertificado</w:t>
      </w:r>
      <w:r>
        <w:t xml:space="preserve"> eremuak </w:t>
      </w:r>
      <w:r>
        <w:rPr>
          <w:b/>
          <w:i/>
          <w:color w:val="0000FF"/>
          <w:szCs w:val="20"/>
          <w:u w:val="single"/>
        </w:rPr>
        <w:t>SWIOPOBLIDFGU</w:t>
      </w:r>
      <w:r>
        <w:t xml:space="preserve"> balioa edukiko du.</w:t>
      </w:r>
    </w:p>
    <w:p w14:paraId="1D00C36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155475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7F9FD22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14D859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060BF6D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408391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1A82212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/DatosConsulta/TipoTramite</w:t>
      </w:r>
      <w:r>
        <w:t xml:space="preserve"> (nahitaezkoa).</w:t>
      </w:r>
    </w:p>
    <w:p w14:paraId="0D3EEF8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277A20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0290934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F6FF53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051F560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E348F62"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16D5C9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B8623B0"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413E311"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drawing>
          <wp:inline distT="0" distB="0" distL="0" distR="0" wp14:anchorId="78199D81" wp14:editId="09BC5288">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29FACBA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B24126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1E1FDA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5CC2D5B" w14:textId="77777777" w:rsidR="000F5D0D" w:rsidRPr="000F5D0D" w:rsidRDefault="000F5D0D" w:rsidP="002533AE">
      <w:pPr>
        <w:autoSpaceDE w:val="0"/>
        <w:autoSpaceDN w:val="0"/>
        <w:adjustRightInd w:val="0"/>
        <w:spacing w:after="0" w:line="240" w:lineRule="auto"/>
        <w:jc w:val="both"/>
        <w:rPr>
          <w:rFonts w:eastAsia="Times New Roman" w:cstheme="minorHAnsi"/>
          <w:sz w:val="16"/>
          <w:szCs w:val="16"/>
        </w:rPr>
      </w:pPr>
      <w:r>
        <w:rPr>
          <w:i/>
          <w:sz w:val="16"/>
          <w:szCs w:val="16"/>
        </w:rPr>
        <w:t>1. irudia</w:t>
      </w:r>
      <w:r>
        <w:rPr>
          <w:sz w:val="16"/>
          <w:szCs w:val="16"/>
        </w:rPr>
        <w:t xml:space="preserve">. Gipuzkoako Foru Aldundiarekiko zerga-betebeharrak kontsultatzeko zerbitzurako eskaera-mezua. </w:t>
      </w:r>
      <w:r>
        <w:rPr>
          <w:sz w:val="16"/>
          <w:szCs w:val="16"/>
          <w:u w:val="single"/>
        </w:rPr>
        <w:t>Datu generikoen</w:t>
      </w:r>
      <w:r>
        <w:rPr>
          <w:sz w:val="16"/>
          <w:szCs w:val="16"/>
        </w:rPr>
        <w:t xml:space="preserve"> blokea (SCSPv3)</w:t>
      </w:r>
    </w:p>
    <w:p w14:paraId="14F4DF6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12BD0CF" w14:textId="77777777" w:rsidR="000F5D0D" w:rsidRPr="000F5D0D" w:rsidRDefault="000F5D0D" w:rsidP="000F5D0D">
      <w:pPr>
        <w:spacing w:after="0" w:line="240" w:lineRule="auto"/>
        <w:ind w:left="66"/>
        <w:jc w:val="both"/>
        <w:rPr>
          <w:rFonts w:eastAsia="Times New Roman" w:cstheme="minorHAnsi"/>
          <w:i/>
          <w:szCs w:val="20"/>
        </w:rPr>
      </w:pPr>
      <w:r>
        <w:rPr>
          <w:i/>
          <w:szCs w:val="20"/>
        </w:rPr>
        <w:t>Gipuzkoako Foru Aldundiarekiko zerga-betebeharrak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58F64CDF"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7BEFDF46"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3C557F95"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370C5A69"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szCs w:val="20"/>
        </w:rPr>
        <w:t>/DatosGenericos/Titular</w:t>
      </w:r>
      <w:r>
        <w:rPr>
          <w:i/>
          <w:iCs/>
        </w:rPr>
        <w:t xml:space="preserve">/ nodoko </w:t>
      </w:r>
      <w:r>
        <w:rPr>
          <w:b/>
          <w:i/>
          <w:szCs w:val="20"/>
        </w:rPr>
        <w:t>TipoDocumentacion</w:t>
      </w:r>
      <w:r>
        <w:t xml:space="preserve"> + </w:t>
      </w:r>
      <w:r>
        <w:rPr>
          <w:b/>
          <w:i/>
          <w:szCs w:val="20"/>
        </w:rPr>
        <w:t>Documentacion</w:t>
      </w:r>
      <w:r>
        <w:t>.</w:t>
      </w:r>
    </w:p>
    <w:p w14:paraId="6FF53B78" w14:textId="77777777" w:rsidR="000F5D0D" w:rsidRPr="00D858B7" w:rsidRDefault="00D858B7" w:rsidP="000F5D0D">
      <w:pPr>
        <w:autoSpaceDE w:val="0"/>
        <w:autoSpaceDN w:val="0"/>
        <w:adjustRightInd w:val="0"/>
        <w:spacing w:after="0" w:line="240" w:lineRule="auto"/>
        <w:ind w:left="2160" w:firstLine="720"/>
        <w:rPr>
          <w:rFonts w:eastAsia="Times New Roman" w:cstheme="minorHAnsi"/>
          <w:b/>
          <w:szCs w:val="20"/>
        </w:rPr>
      </w:pPr>
      <w:r>
        <w:rPr>
          <w:b/>
          <w:szCs w:val="20"/>
        </w:rPr>
        <w:t>+</w:t>
      </w:r>
    </w:p>
    <w:p w14:paraId="2DF755D1" w14:textId="77777777" w:rsidR="000F5D0D" w:rsidRPr="000F5D0D" w:rsidRDefault="000F5D0D" w:rsidP="000F5D0D">
      <w:pPr>
        <w:autoSpaceDE w:val="0"/>
        <w:autoSpaceDN w:val="0"/>
        <w:adjustRightInd w:val="0"/>
        <w:spacing w:after="0" w:line="240" w:lineRule="auto"/>
        <w:ind w:left="720"/>
        <w:rPr>
          <w:rFonts w:eastAsia="Times New Roman" w:cstheme="minorHAnsi"/>
          <w:szCs w:val="20"/>
        </w:rPr>
      </w:pPr>
      <w:r>
        <w:t xml:space="preserve">2. </w:t>
      </w:r>
      <w:r>
        <w:rPr>
          <w:i/>
          <w:iCs/>
        </w:rPr>
        <w:t>Era berean /DatosGenericos/Titular/ nodoko (</w:t>
      </w:r>
      <w:r>
        <w:rPr>
          <w:b/>
          <w:i/>
          <w:iCs/>
          <w:szCs w:val="20"/>
        </w:rPr>
        <w:t>NombreCompleto</w:t>
      </w:r>
      <w:r>
        <w:rPr>
          <w:i/>
          <w:iCs/>
          <w:szCs w:val="20"/>
        </w:rPr>
        <w:t xml:space="preserve">, nahitaezkoa IFKren kasuan) </w:t>
      </w:r>
      <w:r>
        <w:rPr>
          <w:i/>
          <w:iCs/>
        </w:rPr>
        <w:t xml:space="preserve">+ </w:t>
      </w:r>
      <w:r>
        <w:rPr>
          <w:i/>
          <w:iCs/>
          <w:szCs w:val="20"/>
        </w:rPr>
        <w:t>(</w:t>
      </w:r>
      <w:r>
        <w:rPr>
          <w:b/>
          <w:i/>
          <w:iCs/>
          <w:szCs w:val="20"/>
        </w:rPr>
        <w:t xml:space="preserve">Nombre </w:t>
      </w:r>
      <w:r>
        <w:rPr>
          <w:i/>
          <w:iCs/>
          <w:szCs w:val="20"/>
        </w:rPr>
        <w:t>+</w:t>
      </w:r>
      <w:r>
        <w:rPr>
          <w:b/>
          <w:i/>
          <w:iCs/>
          <w:szCs w:val="20"/>
        </w:rPr>
        <w:t xml:space="preserve"> Apellido1 </w:t>
      </w:r>
      <w:r>
        <w:rPr>
          <w:i/>
          <w:iCs/>
          <w:szCs w:val="20"/>
        </w:rPr>
        <w:t>+</w:t>
      </w:r>
      <w:r>
        <w:rPr>
          <w:b/>
          <w:i/>
          <w:iCs/>
          <w:szCs w:val="20"/>
        </w:rPr>
        <w:t xml:space="preserve"> </w:t>
      </w:r>
      <w:r>
        <w:rPr>
          <w:i/>
          <w:iCs/>
          <w:szCs w:val="20"/>
        </w:rPr>
        <w:t>(</w:t>
      </w:r>
      <w:r>
        <w:rPr>
          <w:b/>
          <w:i/>
          <w:iCs/>
          <w:szCs w:val="20"/>
        </w:rPr>
        <w:t>Apellido2</w:t>
      </w:r>
      <w:r>
        <w:rPr>
          <w:i/>
          <w:iCs/>
          <w:szCs w:val="20"/>
        </w:rPr>
        <w:t>), nahitaezkoak NANaren edo AIZren kasuan)</w:t>
      </w:r>
      <w:r>
        <w:t>.</w:t>
      </w:r>
    </w:p>
    <w:p w14:paraId="04A40A12" w14:textId="77777777" w:rsidR="000F5D0D" w:rsidRPr="000F5D0D" w:rsidRDefault="000F5D0D" w:rsidP="000F5D0D">
      <w:pPr>
        <w:spacing w:after="0" w:line="240" w:lineRule="auto"/>
        <w:ind w:left="66"/>
        <w:jc w:val="both"/>
        <w:rPr>
          <w:rFonts w:eastAsia="Times New Roman" w:cstheme="minorHAnsi"/>
          <w:szCs w:val="20"/>
          <w:lang w:val="es-ES_tradnl"/>
        </w:rPr>
      </w:pPr>
    </w:p>
    <w:p w14:paraId="24231188" w14:textId="77777777" w:rsidR="0014317A" w:rsidRDefault="0014317A" w:rsidP="0014317A">
      <w:pPr>
        <w:autoSpaceDE w:val="0"/>
        <w:autoSpaceDN w:val="0"/>
        <w:adjustRightInd w:val="0"/>
        <w:rPr>
          <w:i/>
        </w:rPr>
      </w:pPr>
    </w:p>
    <w:p w14:paraId="706462B3" w14:textId="77777777" w:rsidR="0014317A" w:rsidRDefault="0014317A" w:rsidP="0014317A">
      <w:pPr>
        <w:autoSpaceDE w:val="0"/>
        <w:autoSpaceDN w:val="0"/>
        <w:adjustRightInd w:val="0"/>
        <w:rPr>
          <w:i/>
        </w:rPr>
      </w:pPr>
    </w:p>
    <w:p w14:paraId="562B5421" w14:textId="77777777" w:rsidR="0014317A" w:rsidRDefault="0014317A" w:rsidP="00615954">
      <w:pPr>
        <w:ind w:left="708"/>
      </w:pPr>
      <w:r>
        <w:t xml:space="preserve">Titularra zerbitzura bidalitako </w:t>
      </w:r>
      <w:r>
        <w:rPr>
          <w:b/>
          <w:i/>
        </w:rPr>
        <w:t>dokumentu-zenbakiaren</w:t>
      </w:r>
      <w:r>
        <w:t xml:space="preserve"> eta </w:t>
      </w:r>
      <w:r>
        <w:rPr>
          <w:b/>
          <w:i/>
        </w:rPr>
        <w:t>izen-abizenen</w:t>
      </w:r>
      <w:r>
        <w:t xml:space="preserve"> eta/edo </w:t>
      </w:r>
      <w:r>
        <w:rPr>
          <w:b/>
          <w:i/>
        </w:rPr>
        <w:t>izen sozialaren</w:t>
      </w:r>
      <w:r>
        <w:t xml:space="preserve"> </w:t>
      </w:r>
      <w:r>
        <w:rPr>
          <w:i/>
          <w:szCs w:val="20"/>
        </w:rPr>
        <w:t>(</w:t>
      </w:r>
      <w:r>
        <w:rPr>
          <w:b/>
          <w:i/>
          <w:szCs w:val="20"/>
        </w:rPr>
        <w:t>NombreCompleto</w:t>
      </w:r>
      <w:r>
        <w:rPr>
          <w:i/>
          <w:szCs w:val="20"/>
        </w:rPr>
        <w:t>)</w:t>
      </w:r>
      <w:r>
        <w:t xml:space="preserve"> arabera identifikatu ahal izateko, Gipuzkoako Foru Aldundiak irizpide hauek kontuan hartzen ditu:</w:t>
      </w:r>
    </w:p>
    <w:p w14:paraId="57474D6E" w14:textId="77777777" w:rsidR="0083356C" w:rsidRDefault="0083356C" w:rsidP="00FB08C5">
      <w:pPr>
        <w:pStyle w:val="Prrafodelista"/>
        <w:numPr>
          <w:ilvl w:val="0"/>
          <w:numId w:val="8"/>
        </w:numPr>
      </w:pPr>
      <w:r>
        <w:t>Pertsona juridikoak:</w:t>
      </w:r>
      <w:r>
        <w:rPr>
          <w:b/>
          <w:bCs/>
          <w:color w:val="000080"/>
          <w:sz w:val="20"/>
        </w:rPr>
        <w:t xml:space="preserve"> </w:t>
      </w:r>
      <w:r>
        <w:rPr>
          <w:b/>
          <w:i/>
        </w:rPr>
        <w:t>izen sozialaren lehen 4 letrak.</w:t>
      </w:r>
      <w:r>
        <w:t xml:space="preserve"> </w:t>
      </w:r>
    </w:p>
    <w:p w14:paraId="65724DD3" w14:textId="77777777" w:rsidR="0014317A" w:rsidRDefault="0014317A" w:rsidP="00FB08C5">
      <w:pPr>
        <w:pStyle w:val="Prrafodelista"/>
        <w:numPr>
          <w:ilvl w:val="0"/>
          <w:numId w:val="8"/>
        </w:numPr>
      </w:pPr>
      <w:r>
        <w:t xml:space="preserve">Pertsona fisikoak: </w:t>
      </w:r>
      <w:r>
        <w:rPr>
          <w:b/>
          <w:i/>
        </w:rPr>
        <w:t>Apellido1 eremuaren lehen 4 letrak + Apellido2 eremuaren lehen 3 letrak + Nombre eremuaren lehen letra</w:t>
      </w:r>
      <w:r>
        <w:t>.</w:t>
      </w:r>
    </w:p>
    <w:p w14:paraId="6D2081D3" w14:textId="77777777" w:rsidR="0014317A" w:rsidRDefault="0014317A" w:rsidP="0014317A">
      <w:pPr>
        <w:ind w:left="1871"/>
      </w:pPr>
      <w:r>
        <w:t>A priori zergadunen izenak zein ordenatan iritsiko zaizkien ez dakitenez, hau egiten dute: </w:t>
      </w:r>
    </w:p>
    <w:p w14:paraId="13216441" w14:textId="77777777" w:rsidR="0014317A" w:rsidRPr="00E710FB" w:rsidRDefault="0014317A" w:rsidP="0014317A">
      <w:pPr>
        <w:numPr>
          <w:ilvl w:val="3"/>
          <w:numId w:val="10"/>
        </w:numPr>
        <w:tabs>
          <w:tab w:val="clear" w:pos="851"/>
          <w:tab w:val="left" w:pos="284"/>
          <w:tab w:val="num" w:pos="2127"/>
          <w:tab w:val="left" w:pos="2410"/>
        </w:tabs>
        <w:spacing w:before="240" w:after="0" w:line="240" w:lineRule="auto"/>
        <w:ind w:left="2127" w:firstLine="0"/>
      </w:pPr>
      <w:r>
        <w:rPr>
          <w:b/>
          <w:sz w:val="20"/>
          <w:u w:val="single"/>
        </w:rPr>
        <w:t>1. itzulia</w:t>
      </w:r>
      <w:r>
        <w:t xml:space="preserve">: iristen zaien </w:t>
      </w:r>
      <w:r>
        <w:rPr>
          <w:i/>
        </w:rPr>
        <w:t>lehen hitzaren 4 karaktere</w:t>
      </w:r>
      <w:r>
        <w:t xml:space="preserve"> + </w:t>
      </w:r>
      <w:r>
        <w:rPr>
          <w:i/>
        </w:rPr>
        <w:t>bigarren hitzaren 3 karaktere</w:t>
      </w:r>
      <w:r>
        <w:t xml:space="preserve"> + </w:t>
      </w:r>
      <w:r>
        <w:rPr>
          <w:i/>
        </w:rPr>
        <w:t>hirugarren hitzaren karaktere 1</w:t>
      </w:r>
      <w:r>
        <w:t xml:space="preserve"> konparatzen dituzte.</w:t>
      </w:r>
    </w:p>
    <w:p w14:paraId="030FDAF9" w14:textId="77777777" w:rsidR="0014317A" w:rsidRDefault="0014317A" w:rsidP="0014317A">
      <w:pPr>
        <w:ind w:left="1416" w:firstLine="708"/>
      </w:pPr>
      <w:r>
        <w:t>Sortuta duten anagramarekin bat ez badator: </w:t>
      </w:r>
    </w:p>
    <w:p w14:paraId="12502F44" w14:textId="77777777" w:rsidR="0014317A" w:rsidRDefault="0014317A" w:rsidP="0014317A">
      <w:pPr>
        <w:numPr>
          <w:ilvl w:val="3"/>
          <w:numId w:val="10"/>
        </w:numPr>
        <w:tabs>
          <w:tab w:val="clear" w:pos="851"/>
          <w:tab w:val="left" w:pos="284"/>
          <w:tab w:val="num" w:pos="2127"/>
          <w:tab w:val="left" w:pos="2410"/>
        </w:tabs>
        <w:spacing w:before="240" w:after="0" w:line="240" w:lineRule="auto"/>
        <w:ind w:left="2127" w:firstLine="0"/>
      </w:pPr>
      <w:r>
        <w:rPr>
          <w:b/>
          <w:sz w:val="20"/>
          <w:u w:val="single"/>
        </w:rPr>
        <w:t>2. itzulia</w:t>
      </w:r>
      <w:r>
        <w:t>: iritsi zaien lehen hitza amaierara pasatzen dute eta berriz egiaztatzen dute 1. itzulian bezala. </w:t>
      </w:r>
    </w:p>
    <w:p w14:paraId="29320F03" w14:textId="77777777" w:rsidR="0014317A" w:rsidRDefault="0014317A" w:rsidP="0014317A">
      <w:pPr>
        <w:ind w:left="1416" w:firstLine="708"/>
      </w:pPr>
      <w:r>
        <w:t>Kasu horretan ere bat ez badator: </w:t>
      </w:r>
    </w:p>
    <w:p w14:paraId="00769F44" w14:textId="77777777" w:rsidR="0014317A" w:rsidRDefault="0014317A" w:rsidP="0014317A">
      <w:pPr>
        <w:numPr>
          <w:ilvl w:val="3"/>
          <w:numId w:val="10"/>
        </w:numPr>
        <w:tabs>
          <w:tab w:val="clear" w:pos="851"/>
          <w:tab w:val="left" w:pos="284"/>
          <w:tab w:val="num" w:pos="2127"/>
          <w:tab w:val="left" w:pos="2410"/>
        </w:tabs>
        <w:spacing w:before="240" w:after="0" w:line="240" w:lineRule="auto"/>
        <w:ind w:left="2127" w:firstLine="0"/>
      </w:pPr>
      <w:r>
        <w:rPr>
          <w:b/>
          <w:sz w:val="20"/>
          <w:u w:val="single"/>
        </w:rPr>
        <w:t>3. itzulia</w:t>
      </w:r>
      <w:r>
        <w:t>: berriz pasatzen dute amaierara orain lehen hitz gisa dagoena, eta berriz egiaztatzen dute 1. itzulian bezala. </w:t>
      </w:r>
    </w:p>
    <w:p w14:paraId="61C89784" w14:textId="77777777" w:rsidR="0014317A" w:rsidRDefault="0014317A" w:rsidP="0014317A">
      <w:pPr>
        <w:autoSpaceDE w:val="0"/>
        <w:autoSpaceDN w:val="0"/>
        <w:adjustRightInd w:val="0"/>
        <w:ind w:left="2160"/>
      </w:pPr>
    </w:p>
    <w:p w14:paraId="67699C69" w14:textId="77777777" w:rsidR="000F5D0D" w:rsidRPr="00FB08C5" w:rsidRDefault="0014317A" w:rsidP="00FB08C5">
      <w:pPr>
        <w:autoSpaceDE w:val="0"/>
        <w:autoSpaceDN w:val="0"/>
        <w:adjustRightInd w:val="0"/>
        <w:ind w:left="2160"/>
        <w:rPr>
          <w:rFonts w:cs="Arial"/>
          <w:color w:val="000000"/>
        </w:rPr>
      </w:pPr>
      <w:r>
        <w:t>Hirugarren itzulian bat ez badator, “</w:t>
      </w:r>
      <w:r>
        <w:rPr>
          <w:i/>
          <w:sz w:val="20"/>
        </w:rPr>
        <w:t>IFZ HORI BESTE ZERGADUN BATI DAGOKIO</w:t>
      </w:r>
      <w:r>
        <w:t>” erantzuten dute.</w:t>
      </w:r>
    </w:p>
    <w:p w14:paraId="59A25E4E" w14:textId="77777777" w:rsidR="000F5D0D" w:rsidRPr="000F5D0D" w:rsidRDefault="000F5D0D" w:rsidP="000F5D0D">
      <w:pPr>
        <w:spacing w:after="0" w:line="240" w:lineRule="auto"/>
        <w:ind w:left="66"/>
        <w:jc w:val="both"/>
        <w:rPr>
          <w:rFonts w:eastAsia="Times New Roman" w:cstheme="minorHAnsi"/>
          <w:szCs w:val="20"/>
          <w:lang w:val="es-ES_tradnl"/>
        </w:rPr>
      </w:pPr>
    </w:p>
    <w:p w14:paraId="4508C155"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7BEDC267" w14:textId="77777777" w:rsidR="00C33808" w:rsidRPr="00FB08C5" w:rsidRDefault="000F5D0D" w:rsidP="00FB08C5">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6B47D22A" w14:textId="77777777" w:rsidR="00C33808" w:rsidRPr="000F5D0D" w:rsidRDefault="00C33808" w:rsidP="000F5D0D">
      <w:pPr>
        <w:autoSpaceDE w:val="0"/>
        <w:autoSpaceDN w:val="0"/>
        <w:adjustRightInd w:val="0"/>
        <w:spacing w:after="0" w:line="240" w:lineRule="auto"/>
        <w:jc w:val="both"/>
        <w:rPr>
          <w:rFonts w:eastAsia="Times New Roman" w:cstheme="minorHAnsi"/>
          <w:szCs w:val="20"/>
          <w:lang w:val="es-ES_tradnl"/>
        </w:rPr>
      </w:pPr>
    </w:p>
    <w:p w14:paraId="3D56931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3D54A5C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P2000000D</w:t>
      </w:r>
      <w:r>
        <w:rPr>
          <w:i/>
          <w:szCs w:val="20"/>
        </w:rPr>
        <w:t xml:space="preserve"> balioa izango du</w:t>
      </w:r>
      <w:r>
        <w:t xml:space="preserve">. </w:t>
      </w:r>
    </w:p>
    <w:p w14:paraId="7367A7E4" w14:textId="77777777" w:rsidR="000F5D0D" w:rsidRPr="000F5D0D" w:rsidRDefault="000F5D0D" w:rsidP="00FB08C5">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GIPUZKOAKO FORU ALDUNDIA</w:t>
      </w:r>
      <w:r>
        <w:rPr>
          <w:i/>
          <w:szCs w:val="20"/>
        </w:rPr>
        <w:t xml:space="preserve"> balioa izango du.</w:t>
      </w:r>
    </w:p>
    <w:p w14:paraId="6AA0BA4E"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3318328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4256557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051A28A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57954CE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 xml:space="preserve">UnidadTramitadora: </w:t>
      </w:r>
      <w:r>
        <w:rPr>
          <w:i/>
          <w:szCs w:val="20"/>
        </w:rPr>
        <w:t xml:space="preserve">kontsulta egiten duen saila edo unitate tramitatzailea. </w:t>
      </w:r>
      <w:r>
        <w:rPr>
          <w:i/>
          <w:szCs w:val="20"/>
          <w:u w:val="single"/>
        </w:rPr>
        <w:t>Nahitaezkoa</w:t>
      </w:r>
      <w:r>
        <w:rPr>
          <w:i/>
          <w:szCs w:val="20"/>
        </w:rPr>
        <w:t>.</w:t>
      </w:r>
    </w:p>
    <w:p w14:paraId="15B41E6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39FEF8C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059B06A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275BAB2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02C2F47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0C29D45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3BC32C2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4980AC6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6862750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242FB129"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54AC26C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6B591CB9"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/IFK/IFZ/NAN/AIZ</w:t>
      </w:r>
      <w:r>
        <w:rPr>
          <w:i/>
          <w:szCs w:val="20"/>
        </w:rPr>
        <w:t xml:space="preserve">/). </w:t>
      </w:r>
      <w:r>
        <w:rPr>
          <w:i/>
          <w:szCs w:val="20"/>
          <w:u w:val="single"/>
        </w:rPr>
        <w:t>Nahitaezkoa</w:t>
      </w:r>
      <w:r>
        <w:rPr>
          <w:i/>
          <w:szCs w:val="20"/>
        </w:rPr>
        <w:t>.</w:t>
      </w:r>
    </w:p>
    <w:p w14:paraId="54AFE363"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7AB3224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Nahitaezkoa</w:t>
      </w:r>
      <w:r>
        <w:rPr>
          <w:i/>
          <w:szCs w:val="20"/>
        </w:rPr>
        <w:t xml:space="preserve"> IFKren kasuan.</w:t>
      </w:r>
    </w:p>
    <w:p w14:paraId="4538064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Nahitaezkoa</w:t>
      </w:r>
      <w:r>
        <w:rPr>
          <w:i/>
          <w:szCs w:val="20"/>
        </w:rPr>
        <w:t xml:space="preserve"> NANaren edo AIZren kasuan edo NombreCompleto betetzen ez bada.</w:t>
      </w:r>
    </w:p>
    <w:p w14:paraId="1155495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u w:val="single"/>
        </w:rPr>
        <w:t>Nahitaezkoa</w:t>
      </w:r>
      <w:r>
        <w:rPr>
          <w:i/>
        </w:rPr>
        <w:t xml:space="preserve"> NANaren edo AIZren kasuan edo NombreCompleto betetzen ez bada.</w:t>
      </w:r>
    </w:p>
    <w:p w14:paraId="0FEAE13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Nahitaezkoa</w:t>
      </w:r>
      <w:r>
        <w:rPr>
          <w:i/>
          <w:szCs w:val="20"/>
        </w:rPr>
        <w:t xml:space="preserve"> NANaren kasuan edo NombreCompleto betetzen ez bada. </w:t>
      </w:r>
      <w:r>
        <w:rPr>
          <w:i/>
          <w:szCs w:val="20"/>
          <w:u w:val="single"/>
        </w:rPr>
        <w:t>Aukerakoa</w:t>
      </w:r>
      <w:r>
        <w:rPr>
          <w:i/>
          <w:szCs w:val="20"/>
        </w:rPr>
        <w:t xml:space="preserve"> AIZren kasuan.</w:t>
      </w:r>
    </w:p>
    <w:p w14:paraId="40CE3885"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25B1BB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3C43D7D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SWIOPOBLIDFGU</w:t>
      </w:r>
      <w:r>
        <w:rPr>
          <w:i/>
          <w:szCs w:val="20"/>
        </w:rPr>
        <w:t xml:space="preserve"> balioa izango du.</w:t>
      </w:r>
    </w:p>
    <w:p w14:paraId="11BBECB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7175A06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48980495" w14:textId="77777777" w:rsidR="00FB793F" w:rsidRDefault="00FB793F" w:rsidP="000F5D0D">
      <w:pPr>
        <w:spacing w:before="240" w:after="0" w:line="240" w:lineRule="auto"/>
        <w:jc w:val="both"/>
        <w:rPr>
          <w:rFonts w:eastAsia="Times New Roman" w:cstheme="minorHAnsi"/>
          <w:szCs w:val="20"/>
          <w:lang w:val="es-ES_tradnl"/>
        </w:rPr>
      </w:pPr>
    </w:p>
    <w:p w14:paraId="0AF4AE8F" w14:textId="77777777" w:rsidR="000F5D0D" w:rsidRPr="000F5D0D" w:rsidRDefault="000F5D0D" w:rsidP="000F5D0D">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67D96309" w14:textId="77777777" w:rsidR="00FB793F" w:rsidRDefault="00FB793F" w:rsidP="00FB793F">
      <w:pPr>
        <w:spacing w:before="240" w:after="0" w:line="240" w:lineRule="auto"/>
        <w:jc w:val="both"/>
        <w:rPr>
          <w:rFonts w:eastAsia="Times New Roman" w:cstheme="minorHAnsi"/>
          <w:noProof/>
          <w:szCs w:val="20"/>
          <w:lang w:eastAsia="es-ES"/>
        </w:rPr>
      </w:pPr>
    </w:p>
    <w:p w14:paraId="19B94E3A" w14:textId="77777777" w:rsidR="000F5D0D" w:rsidRPr="000F5D0D" w:rsidRDefault="00711C11" w:rsidP="00711C11">
      <w:pPr>
        <w:spacing w:before="240" w:after="0" w:line="240" w:lineRule="auto"/>
        <w:jc w:val="both"/>
        <w:rPr>
          <w:rFonts w:eastAsia="Times New Roman" w:cstheme="minorHAnsi"/>
          <w:szCs w:val="20"/>
        </w:rPr>
      </w:pPr>
      <w:r>
        <w:rPr>
          <w:noProof/>
        </w:rPr>
        <w:drawing>
          <wp:inline distT="0" distB="0" distL="0" distR="0" wp14:anchorId="18B6D7D7" wp14:editId="398321EE">
            <wp:extent cx="5390597" cy="1296237"/>
            <wp:effectExtent l="0" t="0" r="63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00040" cy="1298508"/>
                    </a:xfrm>
                    <a:prstGeom prst="rect">
                      <a:avLst/>
                    </a:prstGeom>
                  </pic:spPr>
                </pic:pic>
              </a:graphicData>
            </a:graphic>
          </wp:inline>
        </w:drawing>
      </w:r>
    </w:p>
    <w:p w14:paraId="74FAC781" w14:textId="77777777" w:rsidR="000F5D0D" w:rsidRPr="000F5D0D" w:rsidRDefault="000F5D0D" w:rsidP="000F5D0D">
      <w:pPr>
        <w:spacing w:before="240" w:after="0" w:line="240" w:lineRule="auto"/>
        <w:jc w:val="both"/>
        <w:rPr>
          <w:rFonts w:eastAsia="Times New Roman" w:cstheme="minorHAnsi"/>
          <w:szCs w:val="20"/>
        </w:rPr>
      </w:pPr>
      <w:r>
        <w:rPr>
          <w:i/>
          <w:sz w:val="16"/>
          <w:szCs w:val="16"/>
        </w:rPr>
        <w:t>2. irudia</w:t>
      </w:r>
      <w:r>
        <w:rPr>
          <w:sz w:val="16"/>
          <w:szCs w:val="16"/>
        </w:rPr>
        <w:t xml:space="preserve">. Gipuzkoako Foru Aldundiarekiko zerga-betebeharrak kontsultatzeko zerbitzurako eskaera-mezua. </w:t>
      </w:r>
      <w:r>
        <w:rPr>
          <w:sz w:val="16"/>
          <w:szCs w:val="16"/>
          <w:u w:val="single"/>
        </w:rPr>
        <w:t>Datu espezifikoen</w:t>
      </w:r>
      <w:r>
        <w:rPr>
          <w:sz w:val="16"/>
          <w:szCs w:val="16"/>
        </w:rPr>
        <w:t xml:space="preserve"> blokea</w:t>
      </w:r>
      <w:r>
        <w:t>.</w:t>
      </w:r>
    </w:p>
    <w:p w14:paraId="53C4A828" w14:textId="77777777" w:rsidR="00FB793F" w:rsidRDefault="00FB793F" w:rsidP="000F5D0D">
      <w:pPr>
        <w:spacing w:before="240" w:after="0" w:line="240" w:lineRule="auto"/>
        <w:jc w:val="both"/>
        <w:rPr>
          <w:rFonts w:eastAsia="Times New Roman" w:cstheme="minorHAnsi"/>
          <w:szCs w:val="20"/>
          <w:lang w:val="es-ES_tradnl"/>
        </w:rPr>
      </w:pPr>
    </w:p>
    <w:p w14:paraId="3A73EFF5" w14:textId="77777777" w:rsidR="000F5D0D" w:rsidRPr="000F5D0D" w:rsidRDefault="000F5D0D" w:rsidP="000F5D0D">
      <w:pPr>
        <w:spacing w:before="240" w:after="0" w:line="240" w:lineRule="auto"/>
        <w:jc w:val="both"/>
        <w:rPr>
          <w:rFonts w:eastAsia="Times New Roman" w:cstheme="minorHAnsi"/>
          <w:szCs w:val="20"/>
        </w:rPr>
      </w:pPr>
      <w:r>
        <w:t xml:space="preserve">Eskaera-mezuan informatuta egon beharko du </w:t>
      </w:r>
      <w:r>
        <w:rPr>
          <w:i/>
          <w:szCs w:val="20"/>
        </w:rPr>
        <w:t>/DatosEspecificos/Consulta</w:t>
      </w:r>
      <w:r>
        <w:t xml:space="preserve"> nodoak.</w:t>
      </w:r>
    </w:p>
    <w:p w14:paraId="0CC9534A" w14:textId="77777777" w:rsidR="002A38BA" w:rsidRPr="007E0286" w:rsidRDefault="000F5D0D" w:rsidP="007E0286">
      <w:pPr>
        <w:spacing w:before="240" w:after="0" w:line="240" w:lineRule="auto"/>
        <w:jc w:val="both"/>
        <w:rPr>
          <w:rFonts w:eastAsia="Times New Roman" w:cstheme="minorHAnsi"/>
          <w:sz w:val="20"/>
          <w:szCs w:val="20"/>
        </w:rPr>
      </w:pPr>
      <w:r>
        <w:t xml:space="preserve">Ondoren zehazten dira </w:t>
      </w:r>
      <w:r>
        <w:rPr>
          <w:i/>
        </w:rPr>
        <w:t>Consulta</w:t>
      </w:r>
      <w:r>
        <w:t xml:space="preserve"> nodoan sartutako eremuak:</w:t>
      </w:r>
    </w:p>
    <w:p w14:paraId="228CE3B9" w14:textId="77777777" w:rsidR="000F5D0D" w:rsidRPr="000F5D0D" w:rsidRDefault="00B82931"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DatosConsulta:</w:t>
      </w:r>
    </w:p>
    <w:p w14:paraId="1208FFA2" w14:textId="77777777" w:rsidR="004D5C7D" w:rsidRPr="007E0286" w:rsidRDefault="00B82931" w:rsidP="00A21767">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TipoTramite</w:t>
      </w:r>
      <w:r>
        <w:rPr>
          <w:i/>
          <w:szCs w:val="20"/>
        </w:rPr>
        <w:t xml:space="preserve">: kontsultaren xede den ziurtagiri mota adierazten du. Balio posibleak hauek dira: administrazioarekiko kontratuetarako, </w:t>
      </w:r>
      <w:r>
        <w:rPr>
          <w:b/>
          <w:i/>
          <w:color w:val="0000FF"/>
          <w:sz w:val="20"/>
          <w:szCs w:val="20"/>
        </w:rPr>
        <w:t>KONTRATAZIOA</w:t>
      </w:r>
      <w:r>
        <w:rPr>
          <w:i/>
          <w:szCs w:val="20"/>
        </w:rPr>
        <w:t xml:space="preserve">; edo laguntzak eta dirulaguntzak eskatzeko, </w:t>
      </w:r>
      <w:r>
        <w:rPr>
          <w:b/>
          <w:i/>
          <w:color w:val="0000FF"/>
          <w:sz w:val="20"/>
          <w:szCs w:val="20"/>
        </w:rPr>
        <w:t>DIRULAGUNTZAK</w:t>
      </w:r>
      <w:r>
        <w:rPr>
          <w:i/>
          <w:szCs w:val="20"/>
        </w:rPr>
        <w:t xml:space="preserve">. </w:t>
      </w:r>
      <w:r>
        <w:rPr>
          <w:i/>
          <w:szCs w:val="20"/>
          <w:u w:val="single"/>
        </w:rPr>
        <w:t>Nahitaezkoa</w:t>
      </w:r>
      <w:r>
        <w:rPr>
          <w:i/>
          <w:szCs w:val="20"/>
        </w:rPr>
        <w:t>.</w:t>
      </w:r>
    </w:p>
    <w:p w14:paraId="7E43B201" w14:textId="77777777" w:rsidR="004D5C7D" w:rsidRPr="00C71B65" w:rsidRDefault="004D5C7D" w:rsidP="004D5C7D"/>
    <w:p w14:paraId="0610CD7F" w14:textId="77777777" w:rsidR="000F5D0D" w:rsidRPr="000F5D0D" w:rsidRDefault="000F5D0D" w:rsidP="0031654D">
      <w:pPr>
        <w:pStyle w:val="Titulo2nisae"/>
        <w:rPr>
          <w:b w:val="0"/>
        </w:rPr>
      </w:pPr>
      <w:bookmarkStart w:id="24" w:name="_Toc21674530"/>
      <w:r>
        <w:t>Gipuzkoako Foru Aldundiarekiko zerga-betebeharrak kontsultatzeko zerbitzuaren erantzun-mezua</w:t>
      </w:r>
      <w:bookmarkEnd w:id="24"/>
    </w:p>
    <w:p w14:paraId="4DA841CD" w14:textId="77777777" w:rsidR="00636655" w:rsidRDefault="00636655" w:rsidP="000F5D0D">
      <w:pPr>
        <w:spacing w:before="240" w:after="0" w:line="240" w:lineRule="auto"/>
        <w:jc w:val="both"/>
        <w:rPr>
          <w:rFonts w:eastAsia="Times New Roman" w:cstheme="minorHAnsi"/>
          <w:szCs w:val="20"/>
        </w:rPr>
      </w:pPr>
      <w:r>
        <w:t>Aldundietako zerga-betebeharren zerbitzuaren erantzuna 2 motatakoa izan daiteke:</w:t>
      </w:r>
    </w:p>
    <w:p w14:paraId="4AF125F2" w14:textId="77777777" w:rsidR="00636655" w:rsidRDefault="00636655" w:rsidP="00636655">
      <w:pPr>
        <w:pStyle w:val="Prrafodelista"/>
        <w:numPr>
          <w:ilvl w:val="0"/>
          <w:numId w:val="13"/>
        </w:numPr>
        <w:spacing w:before="240" w:after="0" w:line="240" w:lineRule="auto"/>
        <w:jc w:val="both"/>
        <w:rPr>
          <w:rFonts w:eastAsia="Times New Roman" w:cstheme="minorHAnsi"/>
          <w:szCs w:val="20"/>
        </w:rPr>
      </w:pPr>
      <w:r>
        <w:rPr>
          <w:b/>
          <w:i/>
          <w:szCs w:val="20"/>
          <w:u w:val="single"/>
        </w:rPr>
        <w:t>Erantzunaren zain (EDZ)</w:t>
      </w:r>
      <w:r>
        <w:t xml:space="preserve">: igorleak ezin du tramitatu eskaera kontsulta jasotzen duen unean bertan, eta </w:t>
      </w:r>
      <w:r>
        <w:rPr>
          <w:i/>
          <w:szCs w:val="20"/>
        </w:rPr>
        <w:t>erantzuteko denbora zenbatetsia</w:t>
      </w:r>
      <w:r>
        <w:t xml:space="preserve"> ematen du. </w:t>
      </w:r>
    </w:p>
    <w:p w14:paraId="204991E7" w14:textId="77777777" w:rsidR="00636655" w:rsidRDefault="00636655" w:rsidP="00636655">
      <w:pPr>
        <w:pStyle w:val="Prrafodelista"/>
        <w:spacing w:before="240" w:after="0" w:line="240" w:lineRule="auto"/>
        <w:jc w:val="both"/>
        <w:rPr>
          <w:rFonts w:eastAsia="Times New Roman" w:cstheme="minorHAnsi"/>
          <w:b/>
          <w:i/>
          <w:szCs w:val="20"/>
        </w:rPr>
      </w:pPr>
      <w:r>
        <w:t>Kasu horretan erantzun-mezuak atributuei dagokien adarra (</w:t>
      </w:r>
      <w:r>
        <w:rPr>
          <w:b/>
          <w:i/>
          <w:szCs w:val="20"/>
        </w:rPr>
        <w:t>Atributos</w:t>
      </w:r>
      <w:r>
        <w:t>) bakarrik izango du informatuta.</w:t>
      </w:r>
    </w:p>
    <w:p w14:paraId="416F0E5B" w14:textId="77777777" w:rsidR="00636655" w:rsidRDefault="00636655" w:rsidP="00636655">
      <w:pPr>
        <w:pStyle w:val="Prrafodelista"/>
        <w:spacing w:before="240" w:after="0" w:line="240" w:lineRule="auto"/>
        <w:jc w:val="both"/>
        <w:rPr>
          <w:rFonts w:eastAsia="Times New Roman" w:cstheme="minorHAnsi"/>
          <w:szCs w:val="20"/>
          <w:lang w:val="es-ES_tradnl"/>
        </w:rPr>
      </w:pPr>
    </w:p>
    <w:p w14:paraId="5C867ED1" w14:textId="77777777" w:rsidR="00636655" w:rsidRPr="00636655" w:rsidRDefault="002E6A89" w:rsidP="00636655">
      <w:pPr>
        <w:pStyle w:val="Prrafodelista"/>
        <w:numPr>
          <w:ilvl w:val="0"/>
          <w:numId w:val="13"/>
        </w:numPr>
        <w:spacing w:before="240" w:after="0" w:line="240" w:lineRule="auto"/>
        <w:jc w:val="both"/>
        <w:rPr>
          <w:rFonts w:eastAsia="Times New Roman" w:cstheme="minorHAnsi"/>
          <w:szCs w:val="20"/>
        </w:rPr>
      </w:pPr>
      <w:r>
        <w:rPr>
          <w:b/>
          <w:i/>
          <w:szCs w:val="20"/>
          <w:u w:val="single"/>
        </w:rPr>
        <w:lastRenderedPageBreak/>
        <w:t>Azken erantzuna edo tramitatua</w:t>
      </w:r>
      <w:r>
        <w:t xml:space="preserve">: igorleak kontsulta jasotzen duen unean bertan tramita dezake eskaera, eta </w:t>
      </w:r>
      <w:r>
        <w:rPr>
          <w:i/>
          <w:szCs w:val="20"/>
        </w:rPr>
        <w:t>azken negozio-erantzun</w:t>
      </w:r>
      <w:r>
        <w:t xml:space="preserve"> bat ematen du.</w:t>
      </w:r>
    </w:p>
    <w:p w14:paraId="2EBBF5E3" w14:textId="77777777" w:rsidR="000F5D0D" w:rsidRPr="000F5D0D" w:rsidRDefault="00636655" w:rsidP="00636655">
      <w:pPr>
        <w:pStyle w:val="Prrafodelista"/>
        <w:spacing w:before="240" w:after="0" w:line="240" w:lineRule="auto"/>
        <w:jc w:val="both"/>
        <w:rPr>
          <w:rFonts w:eastAsia="Times New Roman" w:cstheme="minorHAnsi"/>
          <w:szCs w:val="20"/>
        </w:rPr>
      </w:pPr>
      <w:r>
        <w:t>Kasu horretan erantzuna bi informazio-adarrek osatuko dute: atributuei dagokien adarrak (</w:t>
      </w:r>
      <w:r>
        <w:rPr>
          <w:b/>
          <w:i/>
          <w:szCs w:val="20"/>
        </w:rPr>
        <w:t>Atributos</w:t>
      </w:r>
      <w:r>
        <w:t>) eta transmisioei dagokienak (</w:t>
      </w:r>
      <w:r>
        <w:rPr>
          <w:b/>
          <w:i/>
          <w:szCs w:val="20"/>
        </w:rPr>
        <w:t>Transmisiones</w:t>
      </w:r>
      <w:r>
        <w:t xml:space="preserve">). </w:t>
      </w:r>
    </w:p>
    <w:p w14:paraId="7BD4D6C2"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w:t>
      </w:r>
      <w:r>
        <w:rPr>
          <w:i/>
          <w:szCs w:val="20"/>
        </w:rPr>
        <w:t>Egiteke</w:t>
      </w:r>
      <w:r>
        <w:t xml:space="preserve"> edo </w:t>
      </w:r>
      <w:r>
        <w:rPr>
          <w:i/>
          <w:szCs w:val="20"/>
        </w:rPr>
        <w:t>Tramitatua</w:t>
      </w:r>
      <w:r>
        <w:t xml:space="preserve">) biltzen ditu, eta </w:t>
      </w:r>
      <w:r>
        <w:rPr>
          <w:i/>
          <w:szCs w:val="20"/>
        </w:rPr>
        <w:t>Transmisiones</w:t>
      </w:r>
      <w:r>
        <w:t xml:space="preserve"> adarrak jasotako erantzunaren informazio zehatza biltzen du. </w:t>
      </w:r>
    </w:p>
    <w:p w14:paraId="2F3FD3C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EAB4F9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4D18D10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C17175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2CE62CE2"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Gipuzkoako Foru Aldundiarekiko zerga-betebeharren kontsultarako tramitatutako erantzunaren datuen informazioa biltzen du.</w:t>
      </w:r>
    </w:p>
    <w:p w14:paraId="1554A542"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6B548F91" w14:textId="77777777" w:rsidR="00A31C13" w:rsidRPr="00A31C13" w:rsidRDefault="00545530" w:rsidP="000F5D0D">
      <w:pPr>
        <w:spacing w:before="240" w:after="0" w:line="240" w:lineRule="auto"/>
        <w:jc w:val="both"/>
        <w:rPr>
          <w:rFonts w:eastAsia="Times New Roman" w:cstheme="minorHAnsi"/>
          <w:szCs w:val="20"/>
        </w:rPr>
      </w:pPr>
      <w:r>
        <w:rPr>
          <w:i/>
          <w:szCs w:val="20"/>
        </w:rPr>
        <w:t xml:space="preserve">Baldin eta </w:t>
      </w:r>
      <w:r>
        <w:rPr>
          <w:b/>
          <w:i/>
          <w:szCs w:val="20"/>
        </w:rPr>
        <w:t>CodigoEstado=0002</w:t>
      </w:r>
      <w:r>
        <w:rPr>
          <w:i/>
          <w:szCs w:val="20"/>
        </w:rPr>
        <w:t xml:space="preserve"> bada</w:t>
      </w:r>
      <w:r>
        <w:t xml:space="preserve">, horrek esan nahi du eskaera oraindik ez dela tramitatu eta </w:t>
      </w:r>
      <w:r>
        <w:rPr>
          <w:b/>
          <w:i/>
          <w:szCs w:val="20"/>
        </w:rPr>
        <w:t>Prozesatzen</w:t>
      </w:r>
      <w:r>
        <w:t xml:space="preserve"> egongo dela. Beraz, </w:t>
      </w:r>
      <w:r>
        <w:rPr>
          <w:b/>
          <w:i/>
          <w:szCs w:val="20"/>
        </w:rPr>
        <w:t>TiempoEstimadoRespuesta</w:t>
      </w:r>
      <w:r>
        <w:t xml:space="preserve"> etiketa informatuta etorriko da, hots, eskaera horretarako erantzuna berriz eskatzeko itxaron behar den denbora (</w:t>
      </w:r>
      <w:r>
        <w:rPr>
          <w:i/>
          <w:szCs w:val="20"/>
          <w:u w:val="single"/>
        </w:rPr>
        <w:t>ordutan</w:t>
      </w:r>
      <w:r>
        <w:rPr>
          <w:i/>
          <w:szCs w:val="20"/>
        </w:rPr>
        <w:t xml:space="preserve"> neurtua</w:t>
      </w:r>
      <w:r>
        <w:t xml:space="preserve">). </w:t>
      </w:r>
      <w:r>
        <w:rPr>
          <w:i/>
          <w:color w:val="0000FF"/>
        </w:rPr>
        <w:t xml:space="preserve">Ikus </w:t>
      </w:r>
      <w:r>
        <w:rPr>
          <w:i/>
          <w:color w:val="0000FF"/>
          <w:u w:val="single"/>
        </w:rPr>
        <w:t>Erantzunaren zain (EDZ)</w:t>
      </w:r>
      <w:r>
        <w:rPr>
          <w:i/>
          <w:color w:val="0000FF"/>
        </w:rPr>
        <w:t xml:space="preserve"> atala</w:t>
      </w:r>
      <w:r>
        <w:t>.</w:t>
      </w:r>
    </w:p>
    <w:p w14:paraId="2614AF87" w14:textId="77777777" w:rsidR="000F5D0D" w:rsidRPr="000F5D0D" w:rsidRDefault="000F5D0D" w:rsidP="000F5D0D">
      <w:pPr>
        <w:spacing w:before="240" w:after="0" w:line="240" w:lineRule="auto"/>
        <w:jc w:val="both"/>
        <w:rPr>
          <w:rFonts w:eastAsia="Times New Roman" w:cstheme="minorHAnsi"/>
          <w:szCs w:val="20"/>
        </w:rPr>
      </w:pPr>
      <w:r>
        <w:rPr>
          <w:i/>
          <w:szCs w:val="20"/>
        </w:rPr>
        <w:t xml:space="preserve">Baldin eta </w:t>
      </w:r>
      <w:r>
        <w:rPr>
          <w:b/>
          <w:i/>
          <w:szCs w:val="20"/>
        </w:rPr>
        <w:t>CodigoEstado=0003</w:t>
      </w:r>
      <w:r>
        <w:rPr>
          <w:i/>
          <w:szCs w:val="20"/>
        </w:rPr>
        <w:t xml:space="preserve"> bada</w:t>
      </w:r>
      <w:r>
        <w:t xml:space="preserve">, horrek esan nahi du eskaera behar bezala tramitatu dela, eta, hortaz, informatuta etorriko dira </w:t>
      </w:r>
      <w:r>
        <w:rPr>
          <w:b/>
          <w:i/>
          <w:szCs w:val="20"/>
        </w:rPr>
        <w:t>Transmisiones</w:t>
      </w:r>
      <w:r>
        <w:t xml:space="preserve"> adarreko datuak, bai </w:t>
      </w:r>
      <w:r>
        <w:rPr>
          <w:i/>
          <w:szCs w:val="20"/>
        </w:rPr>
        <w:t>DatosGenericos</w:t>
      </w:r>
      <w:r>
        <w:t xml:space="preserve"> nodoko datuak bai </w:t>
      </w:r>
      <w:r>
        <w:rPr>
          <w:i/>
          <w:szCs w:val="20"/>
        </w:rPr>
        <w:t>DatosEspecificos/Retorno</w:t>
      </w:r>
      <w:r>
        <w:t xml:space="preserve"> nodokoak. </w:t>
      </w:r>
      <w:r>
        <w:rPr>
          <w:i/>
          <w:color w:val="0000FF"/>
        </w:rPr>
        <w:t xml:space="preserve">Ikus </w:t>
      </w:r>
      <w:r>
        <w:rPr>
          <w:i/>
          <w:color w:val="0000FF"/>
          <w:u w:val="single"/>
        </w:rPr>
        <w:t>Erantzun tramitatua</w:t>
      </w:r>
      <w:r>
        <w:rPr>
          <w:i/>
          <w:color w:val="0000FF"/>
        </w:rPr>
        <w:t xml:space="preserve"> atala</w:t>
      </w:r>
      <w:r>
        <w:t>.</w:t>
      </w:r>
    </w:p>
    <w:p w14:paraId="029E9FA5"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1A5F2900"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4FB4B759" w14:textId="77777777" w:rsidR="00CF2F68" w:rsidRDefault="00CF2F68" w:rsidP="00CF2F68">
      <w:pPr>
        <w:spacing w:before="240" w:after="0" w:line="240" w:lineRule="atLeast"/>
        <w:rPr>
          <w:rFonts w:eastAsia="Times New Roman" w:cstheme="minorHAnsi"/>
          <w:i/>
          <w:szCs w:val="20"/>
        </w:rPr>
      </w:pPr>
      <w:r>
        <w:rPr>
          <w:i/>
        </w:rPr>
        <w:t>0314: “Jasotako prozedura-kodeak ez du zerbitzu honetarako baimenik.”</w:t>
      </w:r>
    </w:p>
    <w:p w14:paraId="62EAB3B6" w14:textId="77777777" w:rsidR="00CF2F68" w:rsidRDefault="00CF2F68" w:rsidP="00CF2F68">
      <w:pPr>
        <w:spacing w:before="240" w:after="0" w:line="240" w:lineRule="atLeast"/>
        <w:rPr>
          <w:rFonts w:eastAsia="Times New Roman" w:cstheme="minorHAnsi"/>
          <w:i/>
          <w:szCs w:val="20"/>
        </w:rPr>
      </w:pPr>
      <w:r>
        <w:rPr>
          <w:i/>
        </w:rPr>
        <w:t>0401: “Jasotako fitxategiaren egitura ez dator bat eskemarekin.”</w:t>
      </w:r>
    </w:p>
    <w:p w14:paraId="60FD39E9" w14:textId="77777777" w:rsidR="004354FC" w:rsidRDefault="00CF2F68" w:rsidP="000F5D0D">
      <w:pPr>
        <w:spacing w:before="240" w:after="0" w:line="240" w:lineRule="auto"/>
        <w:jc w:val="both"/>
        <w:rPr>
          <w:rFonts w:eastAsia="Times New Roman" w:cstheme="minorHAnsi"/>
          <w:szCs w:val="20"/>
        </w:rPr>
      </w:pPr>
      <w:r>
        <w:t>…</w:t>
      </w:r>
    </w:p>
    <w:p w14:paraId="6DA395F4" w14:textId="77777777" w:rsidR="007C1549" w:rsidRDefault="007C1549" w:rsidP="000F5D0D">
      <w:pPr>
        <w:spacing w:before="240" w:after="0" w:line="240" w:lineRule="auto"/>
        <w:jc w:val="both"/>
        <w:rPr>
          <w:rFonts w:eastAsia="Times New Roman" w:cstheme="minorHAnsi"/>
          <w:szCs w:val="20"/>
          <w:lang w:val="es-ES_tradnl"/>
        </w:rPr>
      </w:pPr>
    </w:p>
    <w:p w14:paraId="37BCAA93" w14:textId="77777777" w:rsidR="007C1549" w:rsidRDefault="007C1549" w:rsidP="00651B5F">
      <w:pPr>
        <w:pStyle w:val="Titulo3nisae"/>
        <w:rPr>
          <w:b w:val="0"/>
        </w:rPr>
      </w:pPr>
      <w:bookmarkStart w:id="25" w:name="TER"/>
      <w:bookmarkStart w:id="26" w:name="_Toc21674531"/>
      <w:bookmarkEnd w:id="25"/>
      <w:r>
        <w:t xml:space="preserve">Erantzunaren zain </w:t>
      </w:r>
      <w:r>
        <w:rPr>
          <w:b w:val="0"/>
        </w:rPr>
        <w:t>(EDZ)</w:t>
      </w:r>
      <w:bookmarkEnd w:id="26"/>
    </w:p>
    <w:p w14:paraId="5BE8A9D5" w14:textId="77777777" w:rsidR="00407DFF" w:rsidRDefault="008E112D" w:rsidP="000F5D0D">
      <w:pPr>
        <w:spacing w:before="240" w:after="0" w:line="240" w:lineRule="auto"/>
        <w:jc w:val="both"/>
        <w:rPr>
          <w:rFonts w:eastAsia="Times New Roman" w:cstheme="minorHAnsi"/>
          <w:szCs w:val="20"/>
        </w:rPr>
      </w:pPr>
      <w:r>
        <w:t>Foru-aldundiak ezin izan duenean prozesatu eskaera kontsultaren unean, erantzuna “</w:t>
      </w:r>
      <w:r>
        <w:rPr>
          <w:i/>
          <w:szCs w:val="20"/>
        </w:rPr>
        <w:t>Prozesatzen</w:t>
      </w:r>
      <w:r>
        <w:t xml:space="preserve">” egoerarekin eta </w:t>
      </w:r>
      <w:r>
        <w:rPr>
          <w:i/>
          <w:szCs w:val="20"/>
        </w:rPr>
        <w:t>erantzuteko denbora zenbatetsiarekin</w:t>
      </w:r>
      <w:r>
        <w:t xml:space="preserve"> iritsiko da.</w:t>
      </w:r>
    </w:p>
    <w:p w14:paraId="07C847D1" w14:textId="77777777" w:rsidR="0062081A" w:rsidRDefault="0062081A" w:rsidP="000F5D0D">
      <w:pPr>
        <w:spacing w:before="240" w:after="0" w:line="240" w:lineRule="auto"/>
        <w:jc w:val="both"/>
        <w:rPr>
          <w:rFonts w:eastAsia="Times New Roman" w:cstheme="minorHAnsi"/>
          <w:szCs w:val="20"/>
          <w:lang w:val="es-ES_tradnl"/>
        </w:rPr>
      </w:pPr>
    </w:p>
    <w:p w14:paraId="2977E4EF" w14:textId="77777777" w:rsidR="0062081A" w:rsidRDefault="0062081A" w:rsidP="000F5D0D">
      <w:pPr>
        <w:spacing w:before="240" w:after="0" w:line="240" w:lineRule="auto"/>
        <w:jc w:val="both"/>
        <w:rPr>
          <w:rFonts w:eastAsia="Times New Roman" w:cstheme="minorHAnsi"/>
          <w:szCs w:val="20"/>
          <w:lang w:val="es-ES_tradnl"/>
        </w:rPr>
      </w:pPr>
    </w:p>
    <w:p w14:paraId="77966DA7" w14:textId="77777777" w:rsidR="00760299" w:rsidRDefault="00760299" w:rsidP="000F5D0D">
      <w:pPr>
        <w:spacing w:before="240" w:after="0" w:line="240" w:lineRule="auto"/>
        <w:jc w:val="both"/>
        <w:rPr>
          <w:rFonts w:eastAsia="Times New Roman" w:cstheme="minorHAnsi"/>
          <w:b/>
          <w:color w:val="006699"/>
          <w:sz w:val="24"/>
          <w:szCs w:val="20"/>
        </w:rPr>
      </w:pPr>
      <w:r>
        <w:t xml:space="preserve">Ondoren hedatuta erakusten dira </w:t>
      </w:r>
      <w:r>
        <w:rPr>
          <w:i/>
          <w:szCs w:val="20"/>
        </w:rPr>
        <w:t>Atributos</w:t>
      </w:r>
      <w:r>
        <w:t xml:space="preserve"> adarrari dagozkion elementuak, </w:t>
      </w:r>
      <w:r>
        <w:rPr>
          <w:szCs w:val="20"/>
          <w:u w:val="single"/>
        </w:rPr>
        <w:t>Erantzunaren zain</w:t>
      </w:r>
      <w:r>
        <w:t xml:space="preserve"> motakoa denean erantzuna:</w:t>
      </w:r>
    </w:p>
    <w:p w14:paraId="60F98EC9" w14:textId="77777777" w:rsidR="00760299" w:rsidRPr="007C1549" w:rsidRDefault="00760299" w:rsidP="000F5D0D">
      <w:pPr>
        <w:spacing w:before="240" w:after="0" w:line="240" w:lineRule="auto"/>
        <w:jc w:val="both"/>
        <w:rPr>
          <w:rFonts w:eastAsia="Times New Roman" w:cstheme="minorHAnsi"/>
          <w:b/>
          <w:color w:val="006699"/>
          <w:sz w:val="24"/>
          <w:szCs w:val="20"/>
          <w:lang w:val="es-ES_tradnl"/>
        </w:rPr>
      </w:pPr>
    </w:p>
    <w:p w14:paraId="60E79D3E" w14:textId="77777777" w:rsidR="007C1549" w:rsidRPr="007C1549" w:rsidRDefault="00760299" w:rsidP="000F5D0D">
      <w:pPr>
        <w:spacing w:before="240" w:after="0" w:line="240" w:lineRule="auto"/>
        <w:jc w:val="both"/>
        <w:rPr>
          <w:rFonts w:eastAsia="Times New Roman" w:cstheme="minorHAnsi"/>
          <w:b/>
          <w:color w:val="006699"/>
          <w:sz w:val="24"/>
          <w:szCs w:val="20"/>
        </w:rPr>
      </w:pPr>
      <w:r>
        <w:rPr>
          <w:b/>
          <w:noProof/>
          <w:color w:val="006699"/>
          <w:sz w:val="24"/>
          <w:szCs w:val="20"/>
        </w:rPr>
        <w:drawing>
          <wp:inline distT="0" distB="0" distL="0" distR="0" wp14:anchorId="76B98498" wp14:editId="4620B2F4">
            <wp:extent cx="5400040" cy="2671445"/>
            <wp:effectExtent l="0" t="0" r="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ributos_TER_ObliagcionesDipu.png"/>
                    <pic:cNvPicPr/>
                  </pic:nvPicPr>
                  <pic:blipFill>
                    <a:blip r:embed="rId24">
                      <a:extLst>
                        <a:ext uri="{28A0092B-C50C-407E-A947-70E740481C1C}">
                          <a14:useLocalDpi xmlns:a14="http://schemas.microsoft.com/office/drawing/2010/main" val="0"/>
                        </a:ext>
                      </a:extLst>
                    </a:blip>
                    <a:stretch>
                      <a:fillRect/>
                    </a:stretch>
                  </pic:blipFill>
                  <pic:spPr>
                    <a:xfrm>
                      <a:off x="0" y="0"/>
                      <a:ext cx="5400040" cy="2671445"/>
                    </a:xfrm>
                    <a:prstGeom prst="rect">
                      <a:avLst/>
                    </a:prstGeom>
                  </pic:spPr>
                </pic:pic>
              </a:graphicData>
            </a:graphic>
          </wp:inline>
        </w:drawing>
      </w:r>
    </w:p>
    <w:p w14:paraId="308846C4" w14:textId="77777777" w:rsidR="007C1549" w:rsidRDefault="00F10911" w:rsidP="000F5D0D">
      <w:pPr>
        <w:spacing w:before="240" w:after="0" w:line="240" w:lineRule="auto"/>
        <w:jc w:val="both"/>
        <w:rPr>
          <w:rFonts w:eastAsia="Times New Roman" w:cstheme="minorHAnsi"/>
          <w:szCs w:val="20"/>
        </w:rPr>
      </w:pPr>
      <w:r>
        <w:rPr>
          <w:i/>
          <w:sz w:val="16"/>
          <w:szCs w:val="16"/>
        </w:rPr>
        <w:t>3. irudia</w:t>
      </w:r>
      <w:r>
        <w:rPr>
          <w:sz w:val="16"/>
          <w:szCs w:val="16"/>
        </w:rPr>
        <w:t>. Gipuzkoako Foru Aldundiarekiko zerga-betebeharrak kontsultatzeko zerbitzuaren erantzun-mezua. Erantzunaren zain (EDZ).</w:t>
      </w:r>
    </w:p>
    <w:p w14:paraId="770F8E9D" w14:textId="77777777" w:rsidR="004753C6" w:rsidRDefault="004753C6" w:rsidP="000F5D0D">
      <w:pPr>
        <w:spacing w:before="240" w:after="0" w:line="240" w:lineRule="auto"/>
        <w:jc w:val="both"/>
        <w:rPr>
          <w:rFonts w:eastAsia="Times New Roman" w:cstheme="minorHAnsi"/>
          <w:szCs w:val="20"/>
          <w:lang w:val="es-ES_tradnl"/>
        </w:rPr>
      </w:pPr>
    </w:p>
    <w:p w14:paraId="2ADF0CD4" w14:textId="77777777" w:rsidR="00760299" w:rsidRDefault="00843EE8" w:rsidP="000F5D0D">
      <w:pPr>
        <w:spacing w:before="240" w:after="0" w:line="240" w:lineRule="auto"/>
        <w:jc w:val="both"/>
        <w:rPr>
          <w:rFonts w:eastAsia="Times New Roman" w:cstheme="minorHAnsi"/>
          <w:szCs w:val="20"/>
        </w:rPr>
      </w:pPr>
      <w:r>
        <w:t>Hauek izango dira kasu horretan informatuta etorriko diren datuak eta dagozkien balioak:</w:t>
      </w:r>
    </w:p>
    <w:p w14:paraId="49FBFB27" w14:textId="77777777" w:rsidR="004753C6" w:rsidRDefault="004753C6" w:rsidP="000F5D0D">
      <w:pPr>
        <w:spacing w:before="240" w:after="0" w:line="240" w:lineRule="auto"/>
        <w:jc w:val="both"/>
        <w:rPr>
          <w:rFonts w:eastAsia="Times New Roman" w:cstheme="minorHAnsi"/>
          <w:szCs w:val="20"/>
          <w:lang w:val="es-ES_tradnl"/>
        </w:rPr>
      </w:pPr>
    </w:p>
    <w:p w14:paraId="62DEF4B6" w14:textId="77777777" w:rsidR="00F10911" w:rsidRDefault="00F10911" w:rsidP="00F10911">
      <w:pPr>
        <w:pStyle w:val="Prrafodelista"/>
        <w:numPr>
          <w:ilvl w:val="0"/>
          <w:numId w:val="13"/>
        </w:numPr>
        <w:spacing w:before="240" w:after="0" w:line="240" w:lineRule="auto"/>
        <w:jc w:val="both"/>
        <w:rPr>
          <w:rFonts w:eastAsia="Times New Roman" w:cstheme="minorHAnsi"/>
          <w:szCs w:val="20"/>
        </w:rPr>
      </w:pPr>
      <w:r>
        <w:rPr>
          <w:b/>
          <w:i/>
          <w:szCs w:val="20"/>
        </w:rPr>
        <w:t>Atributuak</w:t>
      </w:r>
      <w:r>
        <w:t>:</w:t>
      </w:r>
    </w:p>
    <w:p w14:paraId="1E5ED963" w14:textId="77777777" w:rsidR="00F10911" w:rsidRPr="00B525F7" w:rsidRDefault="00F10911" w:rsidP="00F10911">
      <w:pPr>
        <w:pStyle w:val="Prrafodelista"/>
        <w:numPr>
          <w:ilvl w:val="1"/>
          <w:numId w:val="13"/>
        </w:numPr>
        <w:spacing w:before="240" w:after="0" w:line="240" w:lineRule="auto"/>
        <w:jc w:val="both"/>
        <w:rPr>
          <w:rFonts w:eastAsia="Times New Roman" w:cstheme="minorHAnsi"/>
          <w:i/>
          <w:szCs w:val="20"/>
        </w:rPr>
      </w:pPr>
      <w:r>
        <w:rPr>
          <w:b/>
          <w:i/>
          <w:szCs w:val="20"/>
        </w:rPr>
        <w:t>IdPeticion</w:t>
      </w:r>
      <w:r>
        <w:t xml:space="preserve">: </w:t>
      </w:r>
      <w:r>
        <w:rPr>
          <w:i/>
          <w:szCs w:val="20"/>
        </w:rPr>
        <w:t>igorleak itzultzen duen eskaera-identifikatzailea; horrekin eskatu beharko da azken erantzuna itxarote-denbora igarotzen denean.</w:t>
      </w:r>
    </w:p>
    <w:p w14:paraId="37C67AB0" w14:textId="77777777" w:rsidR="00B525F7" w:rsidRDefault="00F10911" w:rsidP="00F10911">
      <w:pPr>
        <w:pStyle w:val="Prrafodelista"/>
        <w:numPr>
          <w:ilvl w:val="1"/>
          <w:numId w:val="13"/>
        </w:numPr>
        <w:spacing w:before="240" w:after="0" w:line="240" w:lineRule="auto"/>
        <w:jc w:val="both"/>
        <w:rPr>
          <w:rFonts w:eastAsia="Times New Roman" w:cstheme="minorHAnsi"/>
          <w:i/>
          <w:szCs w:val="20"/>
        </w:rPr>
      </w:pPr>
      <w:r>
        <w:rPr>
          <w:b/>
          <w:i/>
          <w:szCs w:val="20"/>
        </w:rPr>
        <w:t>NumElementos</w:t>
      </w:r>
      <w:r>
        <w:t xml:space="preserve">: </w:t>
      </w:r>
      <w:r>
        <w:rPr>
          <w:i/>
          <w:szCs w:val="20"/>
        </w:rPr>
        <w:t xml:space="preserve">prozesatu den elementu kopurua. </w:t>
      </w:r>
    </w:p>
    <w:p w14:paraId="545D95F7" w14:textId="77777777" w:rsidR="00F10911" w:rsidRPr="00B525F7" w:rsidRDefault="00B525F7" w:rsidP="00B525F7">
      <w:pPr>
        <w:pStyle w:val="Prrafodelista"/>
        <w:spacing w:before="240" w:after="0" w:line="240" w:lineRule="auto"/>
        <w:ind w:left="1440"/>
        <w:jc w:val="both"/>
        <w:rPr>
          <w:rFonts w:eastAsia="Times New Roman" w:cstheme="minorHAnsi"/>
          <w:i/>
          <w:szCs w:val="20"/>
        </w:rPr>
      </w:pPr>
      <w:r>
        <w:rPr>
          <w:i/>
        </w:rPr>
        <w:t xml:space="preserve">Kasu honetan </w:t>
      </w:r>
      <w:r>
        <w:rPr>
          <w:b/>
          <w:i/>
          <w:color w:val="0000FF"/>
        </w:rPr>
        <w:t>0</w:t>
      </w:r>
      <w:r>
        <w:rPr>
          <w:i/>
        </w:rPr>
        <w:t xml:space="preserve"> balioa izango du.</w:t>
      </w:r>
    </w:p>
    <w:p w14:paraId="254F1161" w14:textId="77777777" w:rsidR="00F10911" w:rsidRPr="00B525F7" w:rsidRDefault="00F10911" w:rsidP="00F10911">
      <w:pPr>
        <w:pStyle w:val="Prrafodelista"/>
        <w:numPr>
          <w:ilvl w:val="1"/>
          <w:numId w:val="13"/>
        </w:numPr>
        <w:spacing w:before="240" w:after="0" w:line="240" w:lineRule="auto"/>
        <w:jc w:val="both"/>
        <w:rPr>
          <w:rFonts w:eastAsia="Times New Roman" w:cstheme="minorHAnsi"/>
          <w:i/>
          <w:szCs w:val="20"/>
        </w:rPr>
      </w:pPr>
      <w:r>
        <w:rPr>
          <w:b/>
          <w:i/>
          <w:szCs w:val="20"/>
        </w:rPr>
        <w:t>TimeStamp</w:t>
      </w:r>
      <w:r>
        <w:t xml:space="preserve">: </w:t>
      </w:r>
      <w:r>
        <w:rPr>
          <w:i/>
          <w:szCs w:val="20"/>
        </w:rPr>
        <w:t>zain dagoen erantzunaren bidalketaren data eta ordua.</w:t>
      </w:r>
    </w:p>
    <w:p w14:paraId="655A7840" w14:textId="77777777" w:rsidR="00F10911" w:rsidRDefault="00F10911" w:rsidP="00F10911">
      <w:pPr>
        <w:pStyle w:val="Prrafodelista"/>
        <w:numPr>
          <w:ilvl w:val="1"/>
          <w:numId w:val="13"/>
        </w:numPr>
        <w:spacing w:before="240" w:after="0" w:line="240" w:lineRule="auto"/>
        <w:jc w:val="both"/>
        <w:rPr>
          <w:rFonts w:eastAsia="Times New Roman" w:cstheme="minorHAnsi"/>
          <w:szCs w:val="20"/>
        </w:rPr>
      </w:pPr>
      <w:r>
        <w:rPr>
          <w:b/>
          <w:i/>
          <w:szCs w:val="20"/>
        </w:rPr>
        <w:t>Egoera</w:t>
      </w:r>
      <w:r>
        <w:t>:</w:t>
      </w:r>
    </w:p>
    <w:p w14:paraId="5AC40A10" w14:textId="77777777" w:rsidR="00F10911" w:rsidRDefault="00F10911" w:rsidP="00F10911">
      <w:pPr>
        <w:pStyle w:val="Prrafodelista"/>
        <w:numPr>
          <w:ilvl w:val="2"/>
          <w:numId w:val="13"/>
        </w:numPr>
        <w:spacing w:before="240" w:after="0" w:line="240" w:lineRule="auto"/>
        <w:jc w:val="both"/>
        <w:rPr>
          <w:rFonts w:eastAsia="Times New Roman" w:cstheme="minorHAnsi"/>
          <w:szCs w:val="20"/>
        </w:rPr>
      </w:pPr>
      <w:r>
        <w:rPr>
          <w:b/>
          <w:i/>
          <w:szCs w:val="20"/>
        </w:rPr>
        <w:t>CodigoEstado</w:t>
      </w:r>
      <w:r>
        <w:t xml:space="preserve">: </w:t>
      </w:r>
      <w:r>
        <w:rPr>
          <w:b/>
          <w:i/>
          <w:color w:val="0000FF"/>
        </w:rPr>
        <w:t>0002</w:t>
      </w:r>
      <w:r>
        <w:t xml:space="preserve"> </w:t>
      </w:r>
      <w:r>
        <w:rPr>
          <w:i/>
          <w:szCs w:val="20"/>
        </w:rPr>
        <w:t>balioa izango du</w:t>
      </w:r>
      <w:r>
        <w:t>.</w:t>
      </w:r>
    </w:p>
    <w:p w14:paraId="2DC2E759" w14:textId="77777777" w:rsidR="00F10911" w:rsidRDefault="00F10911" w:rsidP="00F10911">
      <w:pPr>
        <w:pStyle w:val="Prrafodelista"/>
        <w:numPr>
          <w:ilvl w:val="2"/>
          <w:numId w:val="13"/>
        </w:numPr>
        <w:spacing w:before="240" w:after="0" w:line="240" w:lineRule="auto"/>
        <w:jc w:val="both"/>
        <w:rPr>
          <w:rFonts w:eastAsia="Times New Roman" w:cstheme="minorHAnsi"/>
          <w:szCs w:val="20"/>
        </w:rPr>
      </w:pPr>
      <w:r>
        <w:rPr>
          <w:b/>
          <w:i/>
          <w:szCs w:val="20"/>
        </w:rPr>
        <w:t>CodigoEstadoSecundario</w:t>
      </w:r>
      <w:r>
        <w:t xml:space="preserve">: </w:t>
      </w:r>
      <w:r>
        <w:rPr>
          <w:i/>
          <w:szCs w:val="20"/>
        </w:rPr>
        <w:t>NISAEren jarduera-sisteman erantzun horretarako erregistratutako administrazio-aztarnaren identifikatzailea.</w:t>
      </w:r>
    </w:p>
    <w:p w14:paraId="29320B83" w14:textId="77777777" w:rsidR="00F10911" w:rsidRDefault="00F10911" w:rsidP="00F10911">
      <w:pPr>
        <w:pStyle w:val="Prrafodelista"/>
        <w:numPr>
          <w:ilvl w:val="2"/>
          <w:numId w:val="13"/>
        </w:numPr>
        <w:spacing w:before="240" w:after="0" w:line="240" w:lineRule="auto"/>
        <w:jc w:val="both"/>
        <w:rPr>
          <w:rFonts w:eastAsia="Times New Roman" w:cstheme="minorHAnsi"/>
          <w:szCs w:val="20"/>
        </w:rPr>
      </w:pPr>
      <w:r>
        <w:rPr>
          <w:b/>
          <w:i/>
          <w:szCs w:val="20"/>
        </w:rPr>
        <w:t>LiteralError</w:t>
      </w:r>
      <w:r>
        <w:t xml:space="preserve">: </w:t>
      </w:r>
      <w:r>
        <w:rPr>
          <w:b/>
          <w:i/>
          <w:color w:val="0000FF"/>
        </w:rPr>
        <w:t>Prozesatzen</w:t>
      </w:r>
      <w:r>
        <w:t xml:space="preserve"> </w:t>
      </w:r>
      <w:r>
        <w:rPr>
          <w:i/>
          <w:szCs w:val="20"/>
        </w:rPr>
        <w:t>balioa izango du</w:t>
      </w:r>
      <w:r>
        <w:t>.</w:t>
      </w:r>
    </w:p>
    <w:p w14:paraId="7FF073AF" w14:textId="77777777" w:rsidR="00280600" w:rsidRPr="00280600" w:rsidRDefault="00F10911" w:rsidP="00F87965">
      <w:pPr>
        <w:pStyle w:val="Prrafodelista"/>
        <w:numPr>
          <w:ilvl w:val="2"/>
          <w:numId w:val="13"/>
        </w:numPr>
        <w:spacing w:before="240" w:after="0" w:line="240" w:lineRule="auto"/>
        <w:jc w:val="both"/>
        <w:rPr>
          <w:rFonts w:eastAsia="Times New Roman" w:cstheme="minorHAnsi"/>
          <w:szCs w:val="20"/>
        </w:rPr>
      </w:pPr>
      <w:r>
        <w:rPr>
          <w:b/>
          <w:i/>
          <w:szCs w:val="20"/>
        </w:rPr>
        <w:t>TiempoEstimadoRespuesta</w:t>
      </w:r>
      <w:r>
        <w:t xml:space="preserve">: </w:t>
      </w:r>
      <w:r>
        <w:rPr>
          <w:i/>
          <w:szCs w:val="20"/>
        </w:rPr>
        <w:t xml:space="preserve">azken erantzuna zer </w:t>
      </w:r>
      <w:r>
        <w:rPr>
          <w:b/>
          <w:i/>
          <w:color w:val="0000FF"/>
          <w:szCs w:val="20"/>
        </w:rPr>
        <w:t>ordu kopurutatik</w:t>
      </w:r>
      <w:r>
        <w:rPr>
          <w:i/>
          <w:szCs w:val="20"/>
        </w:rPr>
        <w:t xml:space="preserve"> aurrera egongo den erabilgarri; kopuru hori lortzeko berriz deitu beharko da Gipuzkoako Foru Aldundiarekiko zerga-betebeharrak kontsultatzeko zerbitzura</w:t>
      </w:r>
      <w:r>
        <w:t xml:space="preserve">. </w:t>
      </w:r>
    </w:p>
    <w:p w14:paraId="4692EB46" w14:textId="77777777" w:rsidR="00F10911" w:rsidRPr="00280600" w:rsidRDefault="00280600" w:rsidP="00280600">
      <w:pPr>
        <w:pStyle w:val="Prrafodelista"/>
        <w:spacing w:before="240" w:after="0" w:line="240" w:lineRule="auto"/>
        <w:ind w:left="2160"/>
        <w:jc w:val="both"/>
        <w:rPr>
          <w:rFonts w:eastAsia="Times New Roman" w:cstheme="minorHAnsi"/>
          <w:b/>
          <w:i/>
          <w:color w:val="0000FF"/>
        </w:rPr>
      </w:pPr>
      <w:r>
        <w:rPr>
          <w:i/>
          <w:color w:val="0000FF"/>
        </w:rPr>
        <w:t xml:space="preserve">Ikus </w:t>
      </w:r>
      <w:r>
        <w:rPr>
          <w:i/>
          <w:color w:val="0000FF"/>
          <w:u w:val="single"/>
        </w:rPr>
        <w:t>Erantzun-eskabidea</w:t>
      </w:r>
      <w:r>
        <w:rPr>
          <w:i/>
          <w:color w:val="0000FF"/>
        </w:rPr>
        <w:t xml:space="preserve"> atala.</w:t>
      </w:r>
    </w:p>
    <w:p w14:paraId="0D58A916" w14:textId="77777777" w:rsidR="00F10911" w:rsidRPr="00F10911" w:rsidRDefault="00F10911" w:rsidP="00F10911">
      <w:pPr>
        <w:pStyle w:val="Prrafodelista"/>
        <w:numPr>
          <w:ilvl w:val="1"/>
          <w:numId w:val="13"/>
        </w:numPr>
        <w:spacing w:before="240" w:after="0" w:line="240" w:lineRule="auto"/>
        <w:jc w:val="both"/>
        <w:rPr>
          <w:rFonts w:eastAsia="Times New Roman" w:cstheme="minorHAnsi"/>
          <w:szCs w:val="20"/>
        </w:rPr>
      </w:pPr>
      <w:r>
        <w:rPr>
          <w:b/>
          <w:i/>
          <w:szCs w:val="20"/>
        </w:rPr>
        <w:t xml:space="preserve">CodigoCertificado: </w:t>
      </w:r>
      <w:r>
        <w:rPr>
          <w:b/>
          <w:i/>
          <w:color w:val="0000FF"/>
          <w:szCs w:val="20"/>
        </w:rPr>
        <w:t>SWIOPOBLIDFGU</w:t>
      </w:r>
      <w:r>
        <w:t xml:space="preserve"> balioa izango du.</w:t>
      </w:r>
    </w:p>
    <w:p w14:paraId="1D5B5D81" w14:textId="77777777" w:rsidR="00760299" w:rsidRPr="00843EE8" w:rsidRDefault="00760299" w:rsidP="000F5D0D">
      <w:pPr>
        <w:spacing w:before="240" w:after="0" w:line="240" w:lineRule="auto"/>
        <w:jc w:val="both"/>
        <w:rPr>
          <w:rFonts w:eastAsia="Times New Roman" w:cstheme="minorHAnsi"/>
          <w:szCs w:val="20"/>
          <w:lang w:val="es-ES_tradnl"/>
        </w:rPr>
      </w:pPr>
    </w:p>
    <w:p w14:paraId="551ECD4B" w14:textId="77777777" w:rsidR="0062081A" w:rsidRDefault="0062081A" w:rsidP="00651B5F">
      <w:pPr>
        <w:pStyle w:val="Titulo3nisae"/>
      </w:pPr>
    </w:p>
    <w:p w14:paraId="19B68F43" w14:textId="77777777" w:rsidR="00AD0C85" w:rsidRPr="00651B5F" w:rsidRDefault="00AD0C85" w:rsidP="00651B5F">
      <w:pPr>
        <w:pStyle w:val="Titulo3nisae"/>
      </w:pPr>
      <w:bookmarkStart w:id="27" w:name="_Toc21674532"/>
      <w:r>
        <w:t>Erantzun-eskabidea</w:t>
      </w:r>
      <w:bookmarkEnd w:id="27"/>
    </w:p>
    <w:p w14:paraId="0BA2CF17" w14:textId="77777777" w:rsidR="00F72090" w:rsidRDefault="00C07C96" w:rsidP="000F5D0D">
      <w:pPr>
        <w:spacing w:before="240" w:after="0" w:line="240" w:lineRule="auto"/>
        <w:jc w:val="both"/>
        <w:rPr>
          <w:rFonts w:eastAsia="Times New Roman" w:cstheme="minorHAnsi"/>
          <w:szCs w:val="20"/>
        </w:rPr>
      </w:pPr>
      <w:r>
        <w:t>Erantzuna “</w:t>
      </w:r>
      <w:r>
        <w:rPr>
          <w:i/>
          <w:szCs w:val="20"/>
        </w:rPr>
        <w:t>Prozesatzen</w:t>
      </w:r>
      <w:r>
        <w:t xml:space="preserve">” egoeran duen eskaera bati </w:t>
      </w:r>
      <w:r>
        <w:rPr>
          <w:i/>
          <w:szCs w:val="20"/>
        </w:rPr>
        <w:t>erantzuteko denbora zenbatetsia</w:t>
      </w:r>
      <w:r>
        <w:t xml:space="preserve"> igaro denean, eskatzaileak berriz bidali beharko du eskaera bat Gipuzkoako Foru Aldundiarekiko zerga-betebeharrak kontsultatzeko zerbitzura, azken erantzuna eskatzeko.</w:t>
      </w:r>
    </w:p>
    <w:p w14:paraId="7FEF5F59" w14:textId="77777777" w:rsidR="00C07C96" w:rsidRDefault="00C07C96" w:rsidP="000F5D0D">
      <w:pPr>
        <w:spacing w:before="240" w:after="0" w:line="240" w:lineRule="auto"/>
        <w:jc w:val="both"/>
        <w:rPr>
          <w:rFonts w:eastAsia="Times New Roman" w:cstheme="minorHAnsi"/>
          <w:szCs w:val="20"/>
        </w:rPr>
      </w:pPr>
      <w:r>
        <w:t xml:space="preserve">Kasu horretan beste eskaera-mezu bat izango da, baina </w:t>
      </w:r>
      <w:r>
        <w:rPr>
          <w:b/>
          <w:i/>
          <w:szCs w:val="20"/>
        </w:rPr>
        <w:t>Atributos</w:t>
      </w:r>
      <w:r>
        <w:t xml:space="preserve"> adarra bakarrik eramango du informatuta.</w:t>
      </w:r>
    </w:p>
    <w:p w14:paraId="1D29C9CD" w14:textId="77777777" w:rsidR="00760299" w:rsidRDefault="00C07C96" w:rsidP="000F5D0D">
      <w:pPr>
        <w:spacing w:before="240" w:after="0" w:line="240" w:lineRule="auto"/>
        <w:jc w:val="both"/>
        <w:rPr>
          <w:rFonts w:eastAsia="Times New Roman" w:cstheme="minorHAnsi"/>
          <w:szCs w:val="20"/>
        </w:rPr>
      </w:pPr>
      <w:r>
        <w:t xml:space="preserve">Ondoren hedatuta erakusten dira eskaeraren </w:t>
      </w:r>
      <w:r>
        <w:rPr>
          <w:i/>
          <w:szCs w:val="20"/>
        </w:rPr>
        <w:t>Atributos</w:t>
      </w:r>
      <w:r>
        <w:t xml:space="preserve"> adarrari dagozkion elementuak, erantzunaren zain dagoen eskaera baten </w:t>
      </w:r>
      <w:r>
        <w:rPr>
          <w:i/>
          <w:szCs w:val="20"/>
        </w:rPr>
        <w:t>erantzuna eskatzeko</w:t>
      </w:r>
      <w:r>
        <w:t>:</w:t>
      </w:r>
    </w:p>
    <w:p w14:paraId="672F89AC" w14:textId="77777777" w:rsidR="00407DFF" w:rsidRDefault="00407DFF" w:rsidP="000F5D0D">
      <w:pPr>
        <w:spacing w:before="240" w:after="0" w:line="240" w:lineRule="auto"/>
        <w:jc w:val="both"/>
        <w:rPr>
          <w:rFonts w:eastAsia="Times New Roman" w:cstheme="minorHAnsi"/>
          <w:szCs w:val="20"/>
          <w:lang w:val="es-ES_tradnl"/>
        </w:rPr>
      </w:pPr>
    </w:p>
    <w:p w14:paraId="25C18146" w14:textId="77777777" w:rsidR="005A202F" w:rsidRDefault="005A202F" w:rsidP="000F5D0D">
      <w:pPr>
        <w:spacing w:before="240" w:after="0" w:line="240" w:lineRule="auto"/>
        <w:jc w:val="both"/>
        <w:rPr>
          <w:rFonts w:eastAsia="Times New Roman" w:cstheme="minorHAnsi"/>
          <w:szCs w:val="20"/>
        </w:rPr>
      </w:pPr>
      <w:r>
        <w:rPr>
          <w:noProof/>
        </w:rPr>
        <w:drawing>
          <wp:inline distT="0" distB="0" distL="0" distR="0" wp14:anchorId="6F7E1EAB" wp14:editId="546B72C4">
            <wp:extent cx="5461200" cy="2764800"/>
            <wp:effectExtent l="0" t="0" r="6350" b="0"/>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ributos_SolResp_ObligacionesDipu.png"/>
                    <pic:cNvPicPr/>
                  </pic:nvPicPr>
                  <pic:blipFill>
                    <a:blip r:embed="rId25">
                      <a:extLst>
                        <a:ext uri="{28A0092B-C50C-407E-A947-70E740481C1C}">
                          <a14:useLocalDpi xmlns:a14="http://schemas.microsoft.com/office/drawing/2010/main" val="0"/>
                        </a:ext>
                      </a:extLst>
                    </a:blip>
                    <a:stretch>
                      <a:fillRect/>
                    </a:stretch>
                  </pic:blipFill>
                  <pic:spPr>
                    <a:xfrm>
                      <a:off x="0" y="0"/>
                      <a:ext cx="5461200" cy="2764800"/>
                    </a:xfrm>
                    <a:prstGeom prst="rect">
                      <a:avLst/>
                    </a:prstGeom>
                  </pic:spPr>
                </pic:pic>
              </a:graphicData>
            </a:graphic>
          </wp:inline>
        </w:drawing>
      </w:r>
    </w:p>
    <w:p w14:paraId="0B892297" w14:textId="77777777" w:rsidR="00C07C96" w:rsidRDefault="004D22E3" w:rsidP="000F5D0D">
      <w:pPr>
        <w:spacing w:before="240" w:after="0" w:line="240" w:lineRule="auto"/>
        <w:jc w:val="both"/>
        <w:rPr>
          <w:rFonts w:eastAsia="Times New Roman" w:cstheme="minorHAnsi"/>
          <w:b/>
          <w:color w:val="006699"/>
          <w:sz w:val="24"/>
          <w:szCs w:val="20"/>
        </w:rPr>
      </w:pPr>
      <w:r>
        <w:rPr>
          <w:i/>
          <w:sz w:val="16"/>
          <w:szCs w:val="16"/>
        </w:rPr>
        <w:t>4. irudia</w:t>
      </w:r>
      <w:r>
        <w:rPr>
          <w:sz w:val="16"/>
          <w:szCs w:val="16"/>
        </w:rPr>
        <w:t>. Gipuzkoako Foru Aldundiarekiko zerga-betebeharrak kontsultatzeko zerbitzurako eskaera-mezua. Erantzun-eskabidea (EDZ).</w:t>
      </w:r>
    </w:p>
    <w:p w14:paraId="2700AB43" w14:textId="77777777" w:rsidR="004D22E3" w:rsidRDefault="004D22E3" w:rsidP="000F5D0D">
      <w:pPr>
        <w:spacing w:before="240" w:after="0" w:line="240" w:lineRule="auto"/>
        <w:jc w:val="both"/>
        <w:rPr>
          <w:rFonts w:eastAsia="Times New Roman" w:cstheme="minorHAnsi"/>
          <w:b/>
          <w:color w:val="006699"/>
          <w:sz w:val="24"/>
          <w:szCs w:val="20"/>
          <w:lang w:val="es-ES_tradnl"/>
        </w:rPr>
      </w:pPr>
    </w:p>
    <w:p w14:paraId="5FB6E9DA" w14:textId="77777777" w:rsidR="00EA2070" w:rsidRDefault="00EA2070" w:rsidP="00EA2070">
      <w:pPr>
        <w:spacing w:before="240" w:after="0" w:line="240" w:lineRule="auto"/>
        <w:jc w:val="both"/>
        <w:rPr>
          <w:rFonts w:eastAsia="Times New Roman" w:cstheme="minorHAnsi"/>
          <w:szCs w:val="20"/>
        </w:rPr>
      </w:pPr>
      <w:r>
        <w:t>Hauek izango dira kasu horretan informatuta egon beharko duten datuak eta dagozkien balioak:</w:t>
      </w:r>
    </w:p>
    <w:p w14:paraId="07363919" w14:textId="77777777" w:rsidR="00EA2070" w:rsidRDefault="00EA2070" w:rsidP="00EA2070">
      <w:pPr>
        <w:pStyle w:val="Prrafodelista"/>
        <w:numPr>
          <w:ilvl w:val="0"/>
          <w:numId w:val="13"/>
        </w:numPr>
        <w:spacing w:before="240" w:after="0" w:line="240" w:lineRule="auto"/>
        <w:jc w:val="both"/>
        <w:rPr>
          <w:rFonts w:eastAsia="Times New Roman" w:cstheme="minorHAnsi"/>
          <w:szCs w:val="20"/>
        </w:rPr>
      </w:pPr>
      <w:r>
        <w:rPr>
          <w:b/>
          <w:i/>
          <w:szCs w:val="20"/>
        </w:rPr>
        <w:t>Atributuak</w:t>
      </w:r>
      <w:r>
        <w:t>:</w:t>
      </w:r>
    </w:p>
    <w:p w14:paraId="463932F2" w14:textId="77777777" w:rsidR="00EA2070" w:rsidRPr="00B525F7" w:rsidRDefault="00EA2070" w:rsidP="00EA2070">
      <w:pPr>
        <w:pStyle w:val="Prrafodelista"/>
        <w:numPr>
          <w:ilvl w:val="1"/>
          <w:numId w:val="13"/>
        </w:numPr>
        <w:spacing w:before="240" w:after="0" w:line="240" w:lineRule="auto"/>
        <w:jc w:val="both"/>
        <w:rPr>
          <w:rFonts w:eastAsia="Times New Roman" w:cstheme="minorHAnsi"/>
          <w:i/>
          <w:szCs w:val="20"/>
        </w:rPr>
      </w:pPr>
      <w:r>
        <w:rPr>
          <w:b/>
          <w:i/>
          <w:szCs w:val="20"/>
        </w:rPr>
        <w:t>IdPeticion</w:t>
      </w:r>
      <w:r>
        <w:t xml:space="preserve">: </w:t>
      </w:r>
      <w:r>
        <w:rPr>
          <w:i/>
          <w:szCs w:val="20"/>
        </w:rPr>
        <w:t>igorleak erantzuteko denbora zenbatetsiarekin erantzun zuenean zain zegoen erantzunerako itzuli zuen eskaera-identifikatzailea.</w:t>
      </w:r>
      <w:r>
        <w:rPr>
          <w:i/>
          <w:szCs w:val="20"/>
          <w:u w:val="single"/>
        </w:rPr>
        <w:t xml:space="preserve"> Nahitaezkoa</w:t>
      </w:r>
      <w:r>
        <w:rPr>
          <w:i/>
          <w:szCs w:val="20"/>
        </w:rPr>
        <w:t>.</w:t>
      </w:r>
    </w:p>
    <w:p w14:paraId="1B6456F7" w14:textId="77777777" w:rsidR="00EA2070" w:rsidRDefault="00EA2070" w:rsidP="00EA2070">
      <w:pPr>
        <w:pStyle w:val="Prrafodelista"/>
        <w:numPr>
          <w:ilvl w:val="1"/>
          <w:numId w:val="13"/>
        </w:numPr>
        <w:spacing w:before="240" w:after="0" w:line="240" w:lineRule="auto"/>
        <w:jc w:val="both"/>
        <w:rPr>
          <w:rFonts w:eastAsia="Times New Roman" w:cstheme="minorHAnsi"/>
          <w:i/>
          <w:szCs w:val="20"/>
        </w:rPr>
      </w:pPr>
      <w:r>
        <w:rPr>
          <w:b/>
          <w:i/>
          <w:szCs w:val="20"/>
        </w:rPr>
        <w:t>NumElementos</w:t>
      </w:r>
      <w:r>
        <w:t xml:space="preserve">: </w:t>
      </w:r>
      <w:r>
        <w:rPr>
          <w:i/>
          <w:szCs w:val="20"/>
        </w:rPr>
        <w:t xml:space="preserve">jatorrizko eskaeran kontsultatu zen elementu kopurua. </w:t>
      </w:r>
    </w:p>
    <w:p w14:paraId="73690E87" w14:textId="77777777" w:rsidR="00EA2070" w:rsidRPr="00B525F7" w:rsidRDefault="00A74976" w:rsidP="00EA2070">
      <w:pPr>
        <w:pStyle w:val="Prrafodelista"/>
        <w:spacing w:before="240" w:after="0" w:line="240" w:lineRule="auto"/>
        <w:ind w:left="1440"/>
        <w:jc w:val="both"/>
        <w:rPr>
          <w:rFonts w:eastAsia="Times New Roman" w:cstheme="minorHAnsi"/>
          <w:i/>
          <w:szCs w:val="20"/>
        </w:rPr>
      </w:pPr>
      <w:r>
        <w:rPr>
          <w:i/>
        </w:rPr>
        <w:t xml:space="preserve">Balioa </w:t>
      </w:r>
      <w:r>
        <w:rPr>
          <w:b/>
          <w:i/>
          <w:color w:val="0000FF"/>
        </w:rPr>
        <w:t>1</w:t>
      </w:r>
      <w:r>
        <w:rPr>
          <w:i/>
        </w:rPr>
        <w:t xml:space="preserve"> izango da.</w:t>
      </w:r>
    </w:p>
    <w:p w14:paraId="205F5837" w14:textId="77777777" w:rsidR="00EA2070" w:rsidRPr="00B525F7" w:rsidRDefault="00EA2070" w:rsidP="00EA2070">
      <w:pPr>
        <w:pStyle w:val="Prrafodelista"/>
        <w:numPr>
          <w:ilvl w:val="1"/>
          <w:numId w:val="13"/>
        </w:numPr>
        <w:spacing w:before="240" w:after="0" w:line="240" w:lineRule="auto"/>
        <w:jc w:val="both"/>
        <w:rPr>
          <w:rFonts w:eastAsia="Times New Roman" w:cstheme="minorHAnsi"/>
          <w:i/>
          <w:szCs w:val="20"/>
        </w:rPr>
      </w:pPr>
      <w:r>
        <w:rPr>
          <w:b/>
          <w:i/>
          <w:szCs w:val="20"/>
        </w:rPr>
        <w:t>TimeStamp</w:t>
      </w:r>
      <w:r>
        <w:t xml:space="preserve">: </w:t>
      </w:r>
      <w:r>
        <w:rPr>
          <w:i/>
          <w:szCs w:val="20"/>
        </w:rPr>
        <w:t>erantzuna eskatzeko eskaeraren bidalketaren data eta ordua.</w:t>
      </w:r>
    </w:p>
    <w:p w14:paraId="04C80389" w14:textId="77777777" w:rsidR="00EA2070" w:rsidRDefault="00EA2070" w:rsidP="00EA2070">
      <w:pPr>
        <w:pStyle w:val="Prrafodelista"/>
        <w:numPr>
          <w:ilvl w:val="1"/>
          <w:numId w:val="13"/>
        </w:numPr>
        <w:spacing w:before="240" w:after="0" w:line="240" w:lineRule="auto"/>
        <w:jc w:val="both"/>
        <w:rPr>
          <w:rFonts w:eastAsia="Times New Roman" w:cstheme="minorHAnsi"/>
          <w:szCs w:val="20"/>
        </w:rPr>
      </w:pPr>
      <w:r>
        <w:rPr>
          <w:b/>
          <w:i/>
          <w:szCs w:val="20"/>
        </w:rPr>
        <w:t>Egoera</w:t>
      </w:r>
      <w:r>
        <w:t>:</w:t>
      </w:r>
    </w:p>
    <w:p w14:paraId="083C522D" w14:textId="77777777" w:rsidR="00EA2070" w:rsidRDefault="00EA2070" w:rsidP="00EA2070">
      <w:pPr>
        <w:pStyle w:val="Prrafodelista"/>
        <w:numPr>
          <w:ilvl w:val="2"/>
          <w:numId w:val="13"/>
        </w:numPr>
        <w:spacing w:before="240" w:after="0" w:line="240" w:lineRule="auto"/>
        <w:jc w:val="both"/>
        <w:rPr>
          <w:rFonts w:eastAsia="Times New Roman" w:cstheme="minorHAnsi"/>
          <w:szCs w:val="20"/>
        </w:rPr>
      </w:pPr>
      <w:r>
        <w:rPr>
          <w:b/>
          <w:i/>
          <w:szCs w:val="20"/>
        </w:rPr>
        <w:t>CodigoEstado</w:t>
      </w:r>
      <w:r>
        <w:t xml:space="preserve">: </w:t>
      </w:r>
      <w:r>
        <w:rPr>
          <w:b/>
          <w:i/>
          <w:color w:val="0000FF"/>
        </w:rPr>
        <w:t>0002</w:t>
      </w:r>
      <w:r>
        <w:t xml:space="preserve"> </w:t>
      </w:r>
      <w:r>
        <w:rPr>
          <w:i/>
          <w:szCs w:val="20"/>
        </w:rPr>
        <w:t>balioa izango du</w:t>
      </w:r>
      <w:r>
        <w:t xml:space="preserve">. </w:t>
      </w:r>
      <w:r>
        <w:rPr>
          <w:i/>
          <w:szCs w:val="20"/>
        </w:rPr>
        <w:t>Zain zegoen erantzunerako jaso zen balio bera da.</w:t>
      </w:r>
      <w:r>
        <w:rPr>
          <w:i/>
          <w:szCs w:val="20"/>
          <w:u w:val="single"/>
        </w:rPr>
        <w:t xml:space="preserve"> Nahitaezkoa</w:t>
      </w:r>
      <w:r>
        <w:rPr>
          <w:i/>
          <w:szCs w:val="20"/>
        </w:rPr>
        <w:t>.</w:t>
      </w:r>
    </w:p>
    <w:p w14:paraId="0D292CB1" w14:textId="77777777" w:rsidR="00EA2070" w:rsidRDefault="00EA2070" w:rsidP="00EA2070">
      <w:pPr>
        <w:pStyle w:val="Prrafodelista"/>
        <w:numPr>
          <w:ilvl w:val="2"/>
          <w:numId w:val="13"/>
        </w:numPr>
        <w:spacing w:before="240" w:after="0" w:line="240" w:lineRule="auto"/>
        <w:jc w:val="both"/>
        <w:rPr>
          <w:rFonts w:eastAsia="Times New Roman" w:cstheme="minorHAnsi"/>
          <w:szCs w:val="20"/>
        </w:rPr>
      </w:pPr>
      <w:r>
        <w:rPr>
          <w:b/>
          <w:i/>
          <w:szCs w:val="20"/>
        </w:rPr>
        <w:lastRenderedPageBreak/>
        <w:t>CodigoEstadoSecundario</w:t>
      </w:r>
      <w:r>
        <w:t xml:space="preserve">: </w:t>
      </w:r>
      <w:r>
        <w:rPr>
          <w:i/>
          <w:szCs w:val="20"/>
        </w:rPr>
        <w:t>zain zegoen erantzunerako jaso zen administrazio-aztarnaren identifikatzailea. Aukerakoa.</w:t>
      </w:r>
    </w:p>
    <w:p w14:paraId="7FA43972" w14:textId="77777777" w:rsidR="00EA2070" w:rsidRDefault="00EA2070" w:rsidP="00EA2070">
      <w:pPr>
        <w:pStyle w:val="Prrafodelista"/>
        <w:numPr>
          <w:ilvl w:val="2"/>
          <w:numId w:val="13"/>
        </w:numPr>
        <w:spacing w:before="240" w:after="0" w:line="240" w:lineRule="auto"/>
        <w:jc w:val="both"/>
        <w:rPr>
          <w:rFonts w:eastAsia="Times New Roman" w:cstheme="minorHAnsi"/>
          <w:szCs w:val="20"/>
        </w:rPr>
      </w:pPr>
      <w:r>
        <w:rPr>
          <w:b/>
          <w:i/>
          <w:szCs w:val="20"/>
        </w:rPr>
        <w:t>LiteralError</w:t>
      </w:r>
      <w:r>
        <w:t xml:space="preserve">: </w:t>
      </w:r>
      <w:r>
        <w:rPr>
          <w:b/>
          <w:i/>
          <w:color w:val="0000FF"/>
        </w:rPr>
        <w:t>Prozesatzen</w:t>
      </w:r>
      <w:r>
        <w:t xml:space="preserve"> </w:t>
      </w:r>
      <w:r>
        <w:rPr>
          <w:i/>
          <w:szCs w:val="20"/>
        </w:rPr>
        <w:t>balioa izango du</w:t>
      </w:r>
      <w:r>
        <w:t xml:space="preserve">. </w:t>
      </w:r>
      <w:r>
        <w:rPr>
          <w:i/>
          <w:szCs w:val="20"/>
        </w:rPr>
        <w:t xml:space="preserve">Zain zegoen erantzunerako jaso zen balio bera da. </w:t>
      </w:r>
      <w:r>
        <w:rPr>
          <w:i/>
          <w:szCs w:val="20"/>
          <w:u w:val="single"/>
        </w:rPr>
        <w:t>Nahitaezkoa</w:t>
      </w:r>
      <w:r>
        <w:rPr>
          <w:i/>
          <w:szCs w:val="20"/>
        </w:rPr>
        <w:t>.</w:t>
      </w:r>
    </w:p>
    <w:p w14:paraId="5A3CBEA0" w14:textId="77777777" w:rsidR="00EA2070" w:rsidRPr="000A1F63" w:rsidRDefault="00EA2070" w:rsidP="00EA2070">
      <w:pPr>
        <w:pStyle w:val="Prrafodelista"/>
        <w:numPr>
          <w:ilvl w:val="2"/>
          <w:numId w:val="13"/>
        </w:numPr>
        <w:spacing w:before="240" w:after="0" w:line="240" w:lineRule="auto"/>
        <w:jc w:val="both"/>
        <w:rPr>
          <w:rFonts w:eastAsia="Times New Roman" w:cstheme="minorHAnsi"/>
          <w:i/>
          <w:szCs w:val="20"/>
        </w:rPr>
      </w:pPr>
      <w:r>
        <w:rPr>
          <w:b/>
          <w:i/>
          <w:szCs w:val="20"/>
        </w:rPr>
        <w:t>TiempoEstimadoRespuesta</w:t>
      </w:r>
      <w:r>
        <w:t xml:space="preserve">: </w:t>
      </w:r>
      <w:r>
        <w:rPr>
          <w:i/>
          <w:szCs w:val="20"/>
        </w:rPr>
        <w:t>jatorrizko eskaera bidali zenetik igaro den ordu kopurua. Zain zegoen erantzunerako jaso zen balio bera da. Aukerakoa.</w:t>
      </w:r>
    </w:p>
    <w:p w14:paraId="6769F5D6" w14:textId="77777777" w:rsidR="00EA2070" w:rsidRPr="00F10911" w:rsidRDefault="00EA2070" w:rsidP="00EA2070">
      <w:pPr>
        <w:pStyle w:val="Prrafodelista"/>
        <w:numPr>
          <w:ilvl w:val="1"/>
          <w:numId w:val="13"/>
        </w:numPr>
        <w:spacing w:before="240" w:after="0" w:line="240" w:lineRule="auto"/>
        <w:jc w:val="both"/>
        <w:rPr>
          <w:rFonts w:eastAsia="Times New Roman" w:cstheme="minorHAnsi"/>
          <w:szCs w:val="20"/>
        </w:rPr>
      </w:pPr>
      <w:r>
        <w:rPr>
          <w:b/>
          <w:i/>
          <w:szCs w:val="20"/>
        </w:rPr>
        <w:t xml:space="preserve">CodigoCertificado: </w:t>
      </w:r>
      <w:r>
        <w:rPr>
          <w:b/>
          <w:i/>
          <w:color w:val="0000FF"/>
          <w:szCs w:val="20"/>
        </w:rPr>
        <w:t>SWIOPOBLIDFGU</w:t>
      </w:r>
      <w:r>
        <w:t xml:space="preserve"> </w:t>
      </w:r>
      <w:r>
        <w:rPr>
          <w:i/>
          <w:szCs w:val="20"/>
        </w:rPr>
        <w:t>balioa izango du</w:t>
      </w:r>
      <w:r>
        <w:t>.</w:t>
      </w:r>
    </w:p>
    <w:p w14:paraId="6708FA4B" w14:textId="77777777" w:rsidR="00EA2070" w:rsidRDefault="00EA2070" w:rsidP="00EA2070">
      <w:pPr>
        <w:spacing w:before="240" w:after="0" w:line="240" w:lineRule="auto"/>
        <w:jc w:val="both"/>
        <w:rPr>
          <w:rFonts w:eastAsia="Times New Roman" w:cstheme="minorHAnsi"/>
          <w:szCs w:val="20"/>
          <w:lang w:val="es-ES_tradnl"/>
        </w:rPr>
      </w:pPr>
    </w:p>
    <w:p w14:paraId="5E76EA22" w14:textId="77777777" w:rsidR="00407DFF" w:rsidRDefault="00407DFF" w:rsidP="00407DFF">
      <w:pPr>
        <w:spacing w:before="240" w:after="0" w:line="240" w:lineRule="auto"/>
        <w:jc w:val="both"/>
        <w:rPr>
          <w:rFonts w:eastAsia="Times New Roman" w:cstheme="minorHAnsi"/>
          <w:szCs w:val="20"/>
        </w:rPr>
      </w:pPr>
      <w:r>
        <w:t xml:space="preserve">Zain dagoen eskaera baten </w:t>
      </w:r>
      <w:r>
        <w:rPr>
          <w:i/>
          <w:szCs w:val="20"/>
        </w:rPr>
        <w:t>erantzuna eskatzeko</w:t>
      </w:r>
      <w:r>
        <w:t xml:space="preserve"> eskaera bidali ondoren, jasotako erantzuna honako hau izan daiteke:</w:t>
      </w:r>
    </w:p>
    <w:p w14:paraId="130100DB" w14:textId="77777777" w:rsidR="00407DFF" w:rsidRDefault="00407DFF" w:rsidP="00407DFF">
      <w:pPr>
        <w:pStyle w:val="Prrafodelista"/>
        <w:numPr>
          <w:ilvl w:val="0"/>
          <w:numId w:val="13"/>
        </w:numPr>
        <w:spacing w:before="240" w:after="0" w:line="240" w:lineRule="auto"/>
        <w:jc w:val="both"/>
        <w:rPr>
          <w:rFonts w:eastAsia="Times New Roman" w:cstheme="minorHAnsi"/>
          <w:szCs w:val="20"/>
        </w:rPr>
      </w:pPr>
      <w:r>
        <w:rPr>
          <w:b/>
          <w:i/>
          <w:szCs w:val="20"/>
          <w:u w:val="single"/>
        </w:rPr>
        <w:t>Erantzunaren zain (EDZ)</w:t>
      </w:r>
      <w:r>
        <w:t xml:space="preserve">: foru-aldundiak oraindik ez du erantzuna erabilgarri, eta </w:t>
      </w:r>
      <w:r>
        <w:rPr>
          <w:i/>
          <w:szCs w:val="20"/>
        </w:rPr>
        <w:t>erantzuteko</w:t>
      </w:r>
      <w:r>
        <w:t xml:space="preserve"> beste </w:t>
      </w:r>
      <w:r>
        <w:rPr>
          <w:i/>
          <w:szCs w:val="20"/>
        </w:rPr>
        <w:t>denbora zenbatetsi</w:t>
      </w:r>
      <w:r>
        <w:t xml:space="preserve"> batekin erantzuten du. </w:t>
      </w:r>
    </w:p>
    <w:p w14:paraId="288A979E" w14:textId="77777777" w:rsidR="00407DFF" w:rsidRDefault="00407DFF" w:rsidP="00407DFF">
      <w:pPr>
        <w:pStyle w:val="Prrafodelista"/>
        <w:spacing w:before="240" w:after="0" w:line="240" w:lineRule="auto"/>
        <w:jc w:val="both"/>
        <w:rPr>
          <w:rFonts w:eastAsia="Times New Roman" w:cstheme="minorHAnsi"/>
          <w:szCs w:val="20"/>
          <w:lang w:val="es-ES_tradnl"/>
        </w:rPr>
      </w:pPr>
    </w:p>
    <w:p w14:paraId="67E75BDE" w14:textId="77777777" w:rsidR="00407DFF" w:rsidRPr="00636655" w:rsidRDefault="00407DFF" w:rsidP="00407DFF">
      <w:pPr>
        <w:pStyle w:val="Prrafodelista"/>
        <w:numPr>
          <w:ilvl w:val="0"/>
          <w:numId w:val="13"/>
        </w:numPr>
        <w:spacing w:before="240" w:after="0" w:line="240" w:lineRule="auto"/>
        <w:jc w:val="both"/>
        <w:rPr>
          <w:rFonts w:eastAsia="Times New Roman" w:cstheme="minorHAnsi"/>
          <w:szCs w:val="20"/>
        </w:rPr>
      </w:pPr>
      <w:r>
        <w:rPr>
          <w:b/>
          <w:i/>
          <w:szCs w:val="20"/>
          <w:u w:val="single"/>
        </w:rPr>
        <w:t>Azken erantzuna edo tramitatua</w:t>
      </w:r>
      <w:r>
        <w:t xml:space="preserve">: foru-aldundiak eskaera prozesatu du dagoeneko, eta </w:t>
      </w:r>
      <w:r>
        <w:rPr>
          <w:i/>
          <w:szCs w:val="20"/>
        </w:rPr>
        <w:t>negozio-erantzun</w:t>
      </w:r>
      <w:r>
        <w:t xml:space="preserve"> batekin (</w:t>
      </w:r>
      <w:r>
        <w:rPr>
          <w:i/>
          <w:szCs w:val="20"/>
        </w:rPr>
        <w:t>tramitatua</w:t>
      </w:r>
      <w:r>
        <w:t>) erantzuten du</w:t>
      </w:r>
      <w:r>
        <w:rPr>
          <w:i/>
          <w:szCs w:val="20"/>
        </w:rPr>
        <w:t>.</w:t>
      </w:r>
    </w:p>
    <w:p w14:paraId="31BC3AD3" w14:textId="77777777" w:rsidR="00407DFF" w:rsidRPr="000F5D0D" w:rsidRDefault="00407DFF" w:rsidP="00407DFF">
      <w:pPr>
        <w:pStyle w:val="Prrafodelista"/>
        <w:spacing w:before="240" w:after="0" w:line="240" w:lineRule="auto"/>
        <w:jc w:val="both"/>
        <w:rPr>
          <w:rFonts w:eastAsia="Times New Roman" w:cstheme="minorHAnsi"/>
          <w:szCs w:val="20"/>
        </w:rPr>
      </w:pPr>
      <w:r>
        <w:t xml:space="preserve"> </w:t>
      </w:r>
    </w:p>
    <w:p w14:paraId="1D298F10" w14:textId="77777777" w:rsidR="00486328" w:rsidRDefault="00486328" w:rsidP="000F5D0D">
      <w:pPr>
        <w:spacing w:before="240" w:after="0" w:line="240" w:lineRule="auto"/>
        <w:jc w:val="both"/>
        <w:rPr>
          <w:rFonts w:eastAsia="Times New Roman" w:cstheme="minorHAnsi"/>
          <w:b/>
          <w:color w:val="006699"/>
          <w:sz w:val="24"/>
          <w:szCs w:val="20"/>
          <w:lang w:val="es-ES_tradnl"/>
        </w:rPr>
      </w:pPr>
    </w:p>
    <w:p w14:paraId="5E622D8E" w14:textId="77777777" w:rsidR="007C1549" w:rsidRPr="00651B5F" w:rsidRDefault="007C1549" w:rsidP="00651B5F">
      <w:pPr>
        <w:pStyle w:val="Titulo3nisae"/>
      </w:pPr>
      <w:bookmarkStart w:id="28" w:name="_Toc21674533"/>
      <w:r>
        <w:t>Erantzun tramitatua</w:t>
      </w:r>
      <w:bookmarkEnd w:id="28"/>
    </w:p>
    <w:p w14:paraId="777A8B22" w14:textId="77777777" w:rsidR="00491591" w:rsidRDefault="00491591" w:rsidP="000F5D0D">
      <w:pPr>
        <w:spacing w:before="240" w:after="0" w:line="240" w:lineRule="auto"/>
        <w:jc w:val="both"/>
        <w:rPr>
          <w:rFonts w:eastAsia="Times New Roman" w:cstheme="minorHAnsi"/>
          <w:szCs w:val="20"/>
        </w:rPr>
      </w:pPr>
      <w:r>
        <w:t xml:space="preserve">Ondoren hedatuta erakusten dira </w:t>
      </w:r>
      <w:r>
        <w:rPr>
          <w:i/>
          <w:szCs w:val="20"/>
        </w:rPr>
        <w:t>Transmisiones</w:t>
      </w:r>
      <w:r>
        <w:t xml:space="preserve"> adarrari dagozkion elementuak, </w:t>
      </w:r>
      <w:r>
        <w:rPr>
          <w:szCs w:val="20"/>
          <w:u w:val="single"/>
        </w:rPr>
        <w:t>Tramitatua</w:t>
      </w:r>
      <w:r>
        <w:t xml:space="preserve"> motakoa denean erantzuna (</w:t>
      </w:r>
      <w:r>
        <w:rPr>
          <w:i/>
          <w:szCs w:val="20"/>
        </w:rPr>
        <w:t>negozio-erantzun</w:t>
      </w:r>
      <w:r>
        <w:t xml:space="preserve"> bat itzultzen du):</w:t>
      </w:r>
    </w:p>
    <w:p w14:paraId="33387C6E"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5.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6. irudia</w:t>
      </w:r>
      <w:r>
        <w:t xml:space="preserve">), hedatuta erakusten dira zerbitzuaren erantzuna jasotzeko definitutako </w:t>
      </w:r>
      <w:r>
        <w:rPr>
          <w:i/>
          <w:szCs w:val="20"/>
        </w:rPr>
        <w:t>DatosEspecificos</w:t>
      </w:r>
      <w:r>
        <w:t xml:space="preserve"> blokeari dagozkion elementuak:</w:t>
      </w:r>
    </w:p>
    <w:p w14:paraId="190A6327" w14:textId="77777777" w:rsidR="000F5D0D" w:rsidRPr="000F5D0D" w:rsidRDefault="000F5D0D" w:rsidP="000F5D0D">
      <w:pPr>
        <w:spacing w:before="240" w:after="0" w:line="240" w:lineRule="auto"/>
        <w:jc w:val="both"/>
        <w:rPr>
          <w:rFonts w:eastAsia="Times New Roman" w:cstheme="minorHAnsi"/>
          <w:szCs w:val="20"/>
          <w:lang w:val="es-ES_tradnl"/>
        </w:rPr>
      </w:pPr>
    </w:p>
    <w:p w14:paraId="3E8A84D1" w14:textId="77777777" w:rsidR="00874232" w:rsidRDefault="00874232" w:rsidP="00ED41A2">
      <w:pPr>
        <w:spacing w:before="240" w:after="0" w:line="240" w:lineRule="auto"/>
        <w:ind w:left="-567"/>
        <w:jc w:val="center"/>
        <w:rPr>
          <w:rFonts w:eastAsia="Times New Roman" w:cstheme="minorHAnsi"/>
          <w:szCs w:val="20"/>
          <w:lang w:val="es-ES_tradnl"/>
        </w:rPr>
      </w:pPr>
    </w:p>
    <w:p w14:paraId="631621DC" w14:textId="77777777" w:rsidR="00874232" w:rsidRDefault="00874232" w:rsidP="00ED41A2">
      <w:pPr>
        <w:spacing w:before="240" w:after="0" w:line="240" w:lineRule="auto"/>
        <w:ind w:left="-567"/>
        <w:jc w:val="center"/>
        <w:rPr>
          <w:rFonts w:eastAsia="Times New Roman" w:cstheme="minorHAnsi"/>
          <w:szCs w:val="20"/>
          <w:lang w:val="es-ES_tradnl"/>
        </w:rPr>
      </w:pPr>
    </w:p>
    <w:p w14:paraId="631DF041" w14:textId="77777777" w:rsidR="00874232" w:rsidRDefault="00874232" w:rsidP="00ED41A2">
      <w:pPr>
        <w:spacing w:before="240" w:after="0" w:line="240" w:lineRule="auto"/>
        <w:ind w:left="-567"/>
        <w:jc w:val="center"/>
        <w:rPr>
          <w:rFonts w:eastAsia="Times New Roman" w:cstheme="minorHAnsi"/>
          <w:szCs w:val="20"/>
          <w:lang w:val="es-ES_tradnl"/>
        </w:rPr>
      </w:pPr>
    </w:p>
    <w:p w14:paraId="0E96C6B5" w14:textId="77777777" w:rsidR="000F5D0D" w:rsidRPr="000F5D0D" w:rsidRDefault="000F5D0D" w:rsidP="00874232">
      <w:pPr>
        <w:spacing w:before="240" w:after="0" w:line="240" w:lineRule="auto"/>
        <w:ind w:left="-851"/>
        <w:jc w:val="center"/>
        <w:rPr>
          <w:rFonts w:eastAsia="Times New Roman" w:cstheme="minorHAnsi"/>
          <w:szCs w:val="20"/>
        </w:rPr>
      </w:pPr>
      <w:r>
        <w:rPr>
          <w:noProof/>
        </w:rPr>
        <w:lastRenderedPageBreak/>
        <w:drawing>
          <wp:inline distT="0" distB="0" distL="0" distR="0" wp14:anchorId="391EB1BB" wp14:editId="69951551">
            <wp:extent cx="6873073" cy="5667270"/>
            <wp:effectExtent l="0" t="0" r="4445"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74010" cy="5668042"/>
                    </a:xfrm>
                    <a:prstGeom prst="rect">
                      <a:avLst/>
                    </a:prstGeom>
                    <a:noFill/>
                    <a:ln>
                      <a:noFill/>
                    </a:ln>
                  </pic:spPr>
                </pic:pic>
              </a:graphicData>
            </a:graphic>
          </wp:inline>
        </w:drawing>
      </w:r>
    </w:p>
    <w:p w14:paraId="4951C01B" w14:textId="77777777" w:rsidR="000F5D0D" w:rsidRPr="000F5D0D" w:rsidRDefault="000F5D0D" w:rsidP="00200A16">
      <w:pPr>
        <w:spacing w:before="240" w:after="0" w:line="240" w:lineRule="auto"/>
        <w:jc w:val="both"/>
        <w:rPr>
          <w:rFonts w:eastAsia="Times New Roman" w:cstheme="minorHAnsi"/>
          <w:szCs w:val="20"/>
        </w:rPr>
      </w:pPr>
      <w:r>
        <w:rPr>
          <w:i/>
          <w:sz w:val="16"/>
          <w:szCs w:val="16"/>
        </w:rPr>
        <w:t>5. irudia</w:t>
      </w:r>
      <w:r>
        <w:rPr>
          <w:sz w:val="16"/>
          <w:szCs w:val="16"/>
        </w:rPr>
        <w:t xml:space="preserve">. Gipuzkoako Foru Aldundiarekiko zerga-betebeharrak kontsultatzeko zerbitzuaren erantzun-mezua. </w:t>
      </w:r>
      <w:r>
        <w:rPr>
          <w:sz w:val="16"/>
          <w:szCs w:val="16"/>
          <w:u w:val="single"/>
        </w:rPr>
        <w:t>Datu generikoen</w:t>
      </w:r>
      <w:r>
        <w:rPr>
          <w:sz w:val="16"/>
          <w:szCs w:val="16"/>
        </w:rPr>
        <w:t xml:space="preserve"> blokea (SCSPv3)</w:t>
      </w:r>
    </w:p>
    <w:p w14:paraId="6043A80B"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1E929ED7" w14:textId="77777777" w:rsidR="00874232" w:rsidRDefault="00874232" w:rsidP="00ED41A2">
      <w:pPr>
        <w:spacing w:before="240" w:after="0" w:line="240" w:lineRule="auto"/>
        <w:ind w:left="-567"/>
        <w:jc w:val="center"/>
        <w:rPr>
          <w:rFonts w:eastAsia="Times New Roman" w:cstheme="minorHAnsi"/>
          <w:szCs w:val="20"/>
          <w:lang w:val="es-ES_tradnl"/>
        </w:rPr>
      </w:pPr>
    </w:p>
    <w:p w14:paraId="79E466B5"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4A452E55"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5B0F4107" w14:textId="77777777" w:rsidR="00711C11" w:rsidRDefault="00711C11" w:rsidP="00ED41A2">
      <w:pPr>
        <w:spacing w:before="240" w:after="0" w:line="240" w:lineRule="auto"/>
        <w:ind w:left="-567"/>
        <w:jc w:val="center"/>
        <w:rPr>
          <w:rFonts w:eastAsia="Times New Roman" w:cstheme="minorHAnsi"/>
          <w:noProof/>
          <w:szCs w:val="20"/>
          <w:lang w:eastAsia="es-ES"/>
        </w:rPr>
      </w:pPr>
    </w:p>
    <w:p w14:paraId="733E94B0" w14:textId="77777777" w:rsidR="00711C11" w:rsidRDefault="00711C11" w:rsidP="00ED41A2">
      <w:pPr>
        <w:spacing w:before="240" w:after="0" w:line="240" w:lineRule="auto"/>
        <w:ind w:left="-567"/>
        <w:jc w:val="center"/>
        <w:rPr>
          <w:rFonts w:eastAsia="Times New Roman" w:cstheme="minorHAnsi"/>
          <w:noProof/>
          <w:szCs w:val="20"/>
          <w:lang w:eastAsia="es-ES"/>
        </w:rPr>
      </w:pPr>
    </w:p>
    <w:p w14:paraId="42DB1A66" w14:textId="77777777" w:rsidR="00711C11" w:rsidRDefault="00711C11" w:rsidP="00ED41A2">
      <w:pPr>
        <w:spacing w:before="240" w:after="0" w:line="240" w:lineRule="auto"/>
        <w:ind w:left="-567"/>
        <w:jc w:val="center"/>
        <w:rPr>
          <w:rFonts w:eastAsia="Times New Roman" w:cstheme="minorHAnsi"/>
          <w:noProof/>
          <w:szCs w:val="20"/>
          <w:lang w:eastAsia="es-ES"/>
        </w:rPr>
      </w:pPr>
    </w:p>
    <w:p w14:paraId="6A909BA3" w14:textId="77777777" w:rsidR="00711C11" w:rsidRDefault="00711C11" w:rsidP="00ED41A2">
      <w:pPr>
        <w:spacing w:before="240" w:after="0" w:line="240" w:lineRule="auto"/>
        <w:ind w:left="-567"/>
        <w:jc w:val="center"/>
        <w:rPr>
          <w:rFonts w:eastAsia="Times New Roman" w:cstheme="minorHAnsi"/>
          <w:noProof/>
          <w:szCs w:val="20"/>
          <w:lang w:eastAsia="es-ES"/>
        </w:rPr>
      </w:pPr>
    </w:p>
    <w:p w14:paraId="48AF9B39" w14:textId="77777777" w:rsidR="00711C11" w:rsidRDefault="00711C11" w:rsidP="00ED41A2">
      <w:pPr>
        <w:spacing w:before="240" w:after="0" w:line="240" w:lineRule="auto"/>
        <w:ind w:left="-567"/>
        <w:jc w:val="center"/>
        <w:rPr>
          <w:rFonts w:eastAsia="Times New Roman" w:cstheme="minorHAnsi"/>
          <w:noProof/>
          <w:szCs w:val="20"/>
          <w:lang w:eastAsia="es-ES"/>
        </w:rPr>
      </w:pPr>
    </w:p>
    <w:p w14:paraId="13E2BFD6" w14:textId="77777777" w:rsidR="000F5D0D" w:rsidRPr="000F5D0D" w:rsidRDefault="00DF46B6" w:rsidP="00DF46B6">
      <w:pPr>
        <w:spacing w:before="240" w:after="0" w:line="240" w:lineRule="auto"/>
        <w:ind w:left="-567"/>
        <w:jc w:val="center"/>
        <w:rPr>
          <w:rFonts w:eastAsia="Times New Roman" w:cstheme="minorHAnsi"/>
          <w:szCs w:val="20"/>
        </w:rPr>
      </w:pPr>
      <w:r>
        <w:rPr>
          <w:noProof/>
        </w:rPr>
        <w:drawing>
          <wp:inline distT="0" distB="0" distL="0" distR="0" wp14:anchorId="175FC215" wp14:editId="4FA56A8E">
            <wp:extent cx="6494400" cy="3801600"/>
            <wp:effectExtent l="0" t="0" r="1905" b="889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ObligacionesDipu.png"/>
                    <pic:cNvPicPr/>
                  </pic:nvPicPr>
                  <pic:blipFill>
                    <a:blip r:embed="rId27">
                      <a:extLst>
                        <a:ext uri="{28A0092B-C50C-407E-A947-70E740481C1C}">
                          <a14:useLocalDpi xmlns:a14="http://schemas.microsoft.com/office/drawing/2010/main" val="0"/>
                        </a:ext>
                      </a:extLst>
                    </a:blip>
                    <a:stretch>
                      <a:fillRect/>
                    </a:stretch>
                  </pic:blipFill>
                  <pic:spPr>
                    <a:xfrm>
                      <a:off x="0" y="0"/>
                      <a:ext cx="6494400" cy="3801600"/>
                    </a:xfrm>
                    <a:prstGeom prst="rect">
                      <a:avLst/>
                    </a:prstGeom>
                  </pic:spPr>
                </pic:pic>
              </a:graphicData>
            </a:graphic>
          </wp:inline>
        </w:drawing>
      </w:r>
    </w:p>
    <w:p w14:paraId="7CE63E52" w14:textId="77777777" w:rsidR="000F5D0D" w:rsidRPr="000F5D0D" w:rsidRDefault="000F5D0D" w:rsidP="0003756B">
      <w:pPr>
        <w:spacing w:before="240" w:after="0" w:line="240" w:lineRule="auto"/>
        <w:jc w:val="both"/>
        <w:rPr>
          <w:rFonts w:eastAsia="Times New Roman" w:cstheme="minorHAnsi"/>
          <w:szCs w:val="20"/>
        </w:rPr>
      </w:pPr>
      <w:r>
        <w:rPr>
          <w:i/>
          <w:sz w:val="16"/>
          <w:szCs w:val="16"/>
        </w:rPr>
        <w:t>6. irudia</w:t>
      </w:r>
      <w:r>
        <w:rPr>
          <w:sz w:val="16"/>
          <w:szCs w:val="16"/>
        </w:rPr>
        <w:t xml:space="preserve">. Gipuzkoako Foru Aldundiarekiko zerga-betebeharrak kontsultatzeko zerbitzuaren erantzun-mezua. </w:t>
      </w:r>
      <w:r>
        <w:rPr>
          <w:sz w:val="16"/>
          <w:szCs w:val="16"/>
          <w:u w:val="single"/>
        </w:rPr>
        <w:t>Datu espezifikoen</w:t>
      </w:r>
      <w:r>
        <w:rPr>
          <w:sz w:val="16"/>
          <w:szCs w:val="16"/>
        </w:rPr>
        <w:t xml:space="preserve"> blokea.</w:t>
      </w:r>
    </w:p>
    <w:p w14:paraId="27F1B7DE" w14:textId="77777777" w:rsidR="00881276" w:rsidRDefault="00881276" w:rsidP="000F5D0D">
      <w:pPr>
        <w:spacing w:before="240" w:after="0" w:line="240" w:lineRule="auto"/>
        <w:jc w:val="both"/>
        <w:rPr>
          <w:rFonts w:eastAsia="Times New Roman" w:cstheme="minorHAnsi"/>
          <w:szCs w:val="20"/>
          <w:lang w:val="es-ES_tradnl"/>
        </w:rPr>
      </w:pPr>
    </w:p>
    <w:p w14:paraId="7F277EA9"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29331062"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Gipuzkoako Foru Aldundiarekiko zerga-betebeharrak kontsultatzeko zerbitzuak azken erantzun gisa itzultzen dituenak: </w:t>
      </w:r>
    </w:p>
    <w:p w14:paraId="2708442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032BBA7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3F9CBAA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r>
        <w:rPr>
          <w:i/>
          <w:szCs w:val="20"/>
        </w:rPr>
        <w:t>. Bat etorriko da eskatzaileak jatorrizko eskaeran bidalitakoarekin.</w:t>
      </w:r>
    </w:p>
    <w:p w14:paraId="7AB1493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azken erantzuna igorri den data. </w:t>
      </w:r>
      <w:r>
        <w:rPr>
          <w:i/>
          <w:szCs w:val="20"/>
          <w:u w:val="single"/>
        </w:rPr>
        <w:t>Nahitaezkoa</w:t>
      </w:r>
      <w:r>
        <w:t xml:space="preserve">. </w:t>
      </w:r>
    </w:p>
    <w:p w14:paraId="7E52F528"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4F93FDA3" w14:textId="77777777" w:rsidR="00BA0ADB" w:rsidRPr="000F5D0D" w:rsidRDefault="00BA0ADB" w:rsidP="00BA0ADB">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DatosConsulta</w:t>
      </w:r>
      <w:r>
        <w:rPr>
          <w:i/>
          <w:szCs w:val="20"/>
        </w:rPr>
        <w:t>:</w:t>
      </w:r>
    </w:p>
    <w:p w14:paraId="7B7624A9" w14:textId="77777777" w:rsidR="00BA0ADB" w:rsidRPr="000B33A7" w:rsidRDefault="00BA0ADB" w:rsidP="00BA0ADB">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TipoTramite</w:t>
      </w:r>
      <w:r>
        <w:rPr>
          <w:i/>
          <w:szCs w:val="20"/>
        </w:rPr>
        <w:t xml:space="preserve">: kontsultatu den ziurtagiri mota. Balio posibleak </w:t>
      </w:r>
      <w:r>
        <w:rPr>
          <w:b/>
          <w:i/>
          <w:color w:val="0000FF"/>
          <w:sz w:val="20"/>
          <w:szCs w:val="20"/>
        </w:rPr>
        <w:t>KONTRATAZIOA</w:t>
      </w:r>
      <w:r>
        <w:rPr>
          <w:i/>
          <w:szCs w:val="20"/>
        </w:rPr>
        <w:t xml:space="preserve"> edo </w:t>
      </w:r>
      <w:r>
        <w:rPr>
          <w:b/>
          <w:i/>
          <w:color w:val="0000FF"/>
          <w:sz w:val="20"/>
          <w:szCs w:val="20"/>
        </w:rPr>
        <w:t>DIRULAGUNTZAK</w:t>
      </w:r>
      <w:r>
        <w:rPr>
          <w:i/>
          <w:szCs w:val="20"/>
        </w:rPr>
        <w:t xml:space="preserve"> dira.</w:t>
      </w:r>
      <w:r>
        <w:t xml:space="preserve"> </w:t>
      </w:r>
    </w:p>
    <w:p w14:paraId="7E696E69" w14:textId="77777777" w:rsidR="000B33A7" w:rsidRPr="004A5D9F" w:rsidRDefault="000B33A7" w:rsidP="00BA0ADB">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lastRenderedPageBreak/>
        <w:t>Territorio</w:t>
      </w:r>
      <w:r>
        <w:rPr>
          <w:i/>
          <w:szCs w:val="20"/>
        </w:rPr>
        <w:t xml:space="preserve">: kontsulta egin zaion foru-ogasunaren lurraldeari dagokion izena. Kasu honetan balioa </w:t>
      </w:r>
      <w:r>
        <w:rPr>
          <w:b/>
          <w:i/>
          <w:color w:val="0000FF"/>
          <w:sz w:val="20"/>
          <w:szCs w:val="20"/>
        </w:rPr>
        <w:t>GFA - Gipuzkoa</w:t>
      </w:r>
      <w:r>
        <w:rPr>
          <w:i/>
          <w:szCs w:val="20"/>
        </w:rPr>
        <w:t xml:space="preserve"> izango da.</w:t>
      </w:r>
    </w:p>
    <w:p w14:paraId="2DBDBEA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63473CD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3EF6FFB1"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24BC0A7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5CEB0113" w14:textId="77777777" w:rsid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3E95216D" w14:textId="77777777" w:rsidR="00753F9D" w:rsidRDefault="00753F9D" w:rsidP="00753F9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MotivosError</w:t>
      </w:r>
      <w:r>
        <w:rPr>
          <w:i/>
          <w:szCs w:val="20"/>
        </w:rPr>
        <w:t xml:space="preserve">: baldin eta </w:t>
      </w:r>
      <w:r>
        <w:rPr>
          <w:b/>
          <w:i/>
          <w:color w:val="0000FF"/>
          <w:szCs w:val="20"/>
          <w:u w:val="single"/>
        </w:rPr>
        <w:t>Resultado = E</w:t>
      </w:r>
      <w:r>
        <w:rPr>
          <w:i/>
          <w:szCs w:val="20"/>
        </w:rPr>
        <w:t xml:space="preserve"> bada, aldundiak kasu partikular bakoitzean itzultzen dituen errorearen arrazoiak etorriko dira. Hauek izaten dira ohikoenak:</w:t>
      </w:r>
    </w:p>
    <w:p w14:paraId="7A301F2C" w14:textId="77777777" w:rsidR="00753F9D" w:rsidRPr="00753F9D" w:rsidRDefault="00753F9D" w:rsidP="00753F9D">
      <w:pPr>
        <w:numPr>
          <w:ilvl w:val="2"/>
          <w:numId w:val="13"/>
        </w:numPr>
        <w:spacing w:before="240" w:after="0" w:line="240" w:lineRule="auto"/>
        <w:rPr>
          <w:i/>
          <w:color w:val="FF0000"/>
        </w:rPr>
      </w:pPr>
      <w:r>
        <w:rPr>
          <w:i/>
          <w:color w:val="FF0000"/>
        </w:rPr>
        <w:t>IFZ hori beste zergadun bati dagokio / IFZ hori ez dagokio zergadunari</w:t>
      </w:r>
    </w:p>
    <w:p w14:paraId="2328CD41" w14:textId="77777777" w:rsidR="00753F9D" w:rsidRPr="00753F9D" w:rsidRDefault="00753F9D" w:rsidP="00753F9D">
      <w:pPr>
        <w:numPr>
          <w:ilvl w:val="2"/>
          <w:numId w:val="13"/>
        </w:numPr>
        <w:spacing w:before="240" w:after="0" w:line="240" w:lineRule="auto"/>
        <w:rPr>
          <w:i/>
          <w:color w:val="FF0000"/>
        </w:rPr>
      </w:pPr>
      <w:r>
        <w:rPr>
          <w:i/>
          <w:color w:val="FF0000"/>
        </w:rPr>
        <w:t>IFZ hori ez dago</w:t>
      </w:r>
    </w:p>
    <w:p w14:paraId="6F56EA3C" w14:textId="77777777" w:rsidR="00753F9D" w:rsidRPr="00753F9D" w:rsidRDefault="00753F9D" w:rsidP="00753F9D">
      <w:pPr>
        <w:numPr>
          <w:ilvl w:val="2"/>
          <w:numId w:val="13"/>
        </w:numPr>
        <w:autoSpaceDE w:val="0"/>
        <w:autoSpaceDN w:val="0"/>
        <w:adjustRightInd w:val="0"/>
        <w:spacing w:before="240" w:after="0" w:line="240" w:lineRule="auto"/>
        <w:jc w:val="both"/>
        <w:rPr>
          <w:rFonts w:eastAsia="Times New Roman" w:cstheme="minorHAnsi"/>
          <w:i/>
          <w:szCs w:val="20"/>
        </w:rPr>
      </w:pPr>
      <w:r>
        <w:rPr>
          <w:i/>
          <w:color w:val="FF0000"/>
        </w:rPr>
        <w:t>IFZ hori ez da zuzena</w:t>
      </w:r>
    </w:p>
    <w:p w14:paraId="746505C4" w14:textId="77777777" w:rsidR="00753F9D" w:rsidRPr="00753F9D" w:rsidRDefault="00753F9D" w:rsidP="00753F9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MotivosNoCumple</w:t>
      </w:r>
      <w:r>
        <w:rPr>
          <w:i/>
          <w:szCs w:val="20"/>
        </w:rPr>
        <w:t xml:space="preserve">: baldin eta </w:t>
      </w:r>
      <w:r>
        <w:rPr>
          <w:b/>
          <w:i/>
          <w:color w:val="0000FF"/>
          <w:szCs w:val="20"/>
          <w:u w:val="single"/>
        </w:rPr>
        <w:t>Resultado = N</w:t>
      </w:r>
      <w:r>
        <w:rPr>
          <w:i/>
          <w:szCs w:val="20"/>
        </w:rPr>
        <w:t xml:space="preserve"> bada, titularrak bere zerga-betebeharren ordainketa egunean zergatik ez daukan adieraziko da.</w:t>
      </w:r>
    </w:p>
    <w:p w14:paraId="629B27B6"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754F6687"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Gipuzkoako Foru Aldundiarekiko zerga-betebeharrak kontsultatzeko zerbitzuak </w:t>
      </w:r>
      <w:r>
        <w:rPr>
          <w:i/>
          <w:szCs w:val="20"/>
        </w:rPr>
        <w:t>DatosEspecificos/Retorno/EstadoResultado</w:t>
      </w:r>
      <w:r>
        <w:t xml:space="preserve"> nodoan itzulitako egoerak.</w:t>
      </w:r>
    </w:p>
    <w:p w14:paraId="021D3B17"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77618C17" w14:textId="77777777" w:rsidTr="00303445">
        <w:trPr>
          <w:trHeight w:val="585"/>
        </w:trPr>
        <w:tc>
          <w:tcPr>
            <w:tcW w:w="2235" w:type="dxa"/>
            <w:shd w:val="clear" w:color="auto" w:fill="auto"/>
          </w:tcPr>
          <w:p w14:paraId="36708027"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14F124C0"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021B964C"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29103193" w14:textId="77777777" w:rsidTr="00C7576D">
        <w:trPr>
          <w:trHeight w:val="934"/>
        </w:trPr>
        <w:tc>
          <w:tcPr>
            <w:tcW w:w="2235" w:type="dxa"/>
            <w:shd w:val="clear" w:color="auto" w:fill="auto"/>
          </w:tcPr>
          <w:p w14:paraId="74484E2F"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14EC4D59"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486014F1" w14:textId="77777777" w:rsidR="009D47E6" w:rsidRPr="00363849" w:rsidRDefault="009D47E6" w:rsidP="00F164ED">
            <w:pPr>
              <w:autoSpaceDE w:val="0"/>
              <w:autoSpaceDN w:val="0"/>
              <w:adjustRightInd w:val="0"/>
              <w:rPr>
                <w:rFonts w:cs="Arial"/>
                <w:color w:val="000000"/>
                <w:sz w:val="20"/>
              </w:rPr>
            </w:pPr>
            <w:r>
              <w:rPr>
                <w:color w:val="000000"/>
                <w:sz w:val="20"/>
              </w:rPr>
              <w:t>Sarrerako datuetan balidazio-erroreak gertatzen direnean eta eskaera igorleari bidaltzera iristen ez denean emango da.</w:t>
            </w:r>
          </w:p>
        </w:tc>
      </w:tr>
      <w:tr w:rsidR="001D2F53" w:rsidRPr="000F5D0D" w14:paraId="48B191BE" w14:textId="77777777" w:rsidTr="00303445">
        <w:trPr>
          <w:trHeight w:val="705"/>
        </w:trPr>
        <w:tc>
          <w:tcPr>
            <w:tcW w:w="2235" w:type="dxa"/>
            <w:shd w:val="clear" w:color="auto" w:fill="auto"/>
          </w:tcPr>
          <w:p w14:paraId="6D4AADF0" w14:textId="77777777" w:rsidR="001D2F53" w:rsidRPr="0074202D" w:rsidRDefault="00753F9D" w:rsidP="001D2F53">
            <w:pPr>
              <w:autoSpaceDE w:val="0"/>
              <w:autoSpaceDN w:val="0"/>
              <w:adjustRightInd w:val="0"/>
              <w:spacing w:after="0" w:line="240" w:lineRule="auto"/>
              <w:jc w:val="center"/>
              <w:rPr>
                <w:rFonts w:cs="Arial"/>
                <w:b/>
                <w:color w:val="0000FF"/>
                <w:sz w:val="20"/>
              </w:rPr>
            </w:pPr>
            <w:r>
              <w:rPr>
                <w:b/>
                <w:color w:val="0000FF"/>
                <w:sz w:val="20"/>
                <w:szCs w:val="20"/>
              </w:rPr>
              <w:t>S</w:t>
            </w:r>
            <w:r>
              <w:rPr>
                <w:b/>
                <w:bCs/>
                <w:sz w:val="20"/>
                <w:szCs w:val="20"/>
              </w:rPr>
              <w:t xml:space="preserve"> </w:t>
            </w:r>
          </w:p>
        </w:tc>
        <w:tc>
          <w:tcPr>
            <w:tcW w:w="3543" w:type="dxa"/>
            <w:shd w:val="clear" w:color="auto" w:fill="auto"/>
          </w:tcPr>
          <w:p w14:paraId="64FFD2B6" w14:textId="77777777" w:rsidR="001D2F53" w:rsidRDefault="00753F9D" w:rsidP="00F164ED">
            <w:pPr>
              <w:autoSpaceDE w:val="0"/>
              <w:autoSpaceDN w:val="0"/>
              <w:adjustRightInd w:val="0"/>
              <w:rPr>
                <w:rFonts w:cs="Arial"/>
                <w:color w:val="000000"/>
                <w:sz w:val="20"/>
              </w:rPr>
            </w:pPr>
            <w:r>
              <w:rPr>
                <w:color w:val="000000"/>
                <w:sz w:val="20"/>
              </w:rPr>
              <w:t>Titularrak egunean dauzka ordainketak.</w:t>
            </w:r>
          </w:p>
        </w:tc>
        <w:tc>
          <w:tcPr>
            <w:tcW w:w="3864" w:type="dxa"/>
            <w:shd w:val="clear" w:color="auto" w:fill="auto"/>
          </w:tcPr>
          <w:p w14:paraId="45437A24" w14:textId="77777777" w:rsidR="001D2F53" w:rsidRDefault="00F164ED" w:rsidP="00F164ED">
            <w:pPr>
              <w:autoSpaceDE w:val="0"/>
              <w:autoSpaceDN w:val="0"/>
              <w:adjustRightInd w:val="0"/>
              <w:rPr>
                <w:rFonts w:cs="Arial"/>
                <w:color w:val="000000"/>
                <w:sz w:val="20"/>
              </w:rPr>
            </w:pPr>
            <w:r>
              <w:rPr>
                <w:color w:val="000000"/>
                <w:sz w:val="20"/>
              </w:rPr>
              <w:t>Zerga-betebeharrak positiboki bete izana adierazten du.</w:t>
            </w:r>
          </w:p>
        </w:tc>
      </w:tr>
      <w:tr w:rsidR="00F164ED" w:rsidRPr="000F5D0D" w14:paraId="4E636CB0" w14:textId="77777777" w:rsidTr="00303445">
        <w:trPr>
          <w:trHeight w:val="705"/>
        </w:trPr>
        <w:tc>
          <w:tcPr>
            <w:tcW w:w="2235" w:type="dxa"/>
            <w:shd w:val="clear" w:color="auto" w:fill="auto"/>
          </w:tcPr>
          <w:p w14:paraId="5F30F79E" w14:textId="77777777" w:rsidR="00F164ED" w:rsidRDefault="00F164ED" w:rsidP="001D2F53">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w:t>
            </w:r>
          </w:p>
        </w:tc>
        <w:tc>
          <w:tcPr>
            <w:tcW w:w="3543" w:type="dxa"/>
            <w:shd w:val="clear" w:color="auto" w:fill="auto"/>
          </w:tcPr>
          <w:p w14:paraId="7498612E" w14:textId="77777777" w:rsidR="00F164ED" w:rsidRDefault="00F164ED" w:rsidP="00F47832">
            <w:pPr>
              <w:autoSpaceDE w:val="0"/>
              <w:autoSpaceDN w:val="0"/>
              <w:adjustRightInd w:val="0"/>
              <w:rPr>
                <w:rFonts w:cs="Arial"/>
                <w:color w:val="000000"/>
                <w:sz w:val="20"/>
              </w:rPr>
            </w:pPr>
            <w:r>
              <w:rPr>
                <w:color w:val="000000"/>
                <w:sz w:val="20"/>
              </w:rPr>
              <w:t>Titularrak ez dauzka egunean ordainketak, ez baititu bete zerga-betebeharrak.</w:t>
            </w:r>
          </w:p>
        </w:tc>
        <w:tc>
          <w:tcPr>
            <w:tcW w:w="3864" w:type="dxa"/>
            <w:shd w:val="clear" w:color="auto" w:fill="auto"/>
          </w:tcPr>
          <w:p w14:paraId="14D51A6C" w14:textId="77777777" w:rsidR="00F164ED" w:rsidRPr="00C7576D" w:rsidRDefault="00F164ED" w:rsidP="00F164ED">
            <w:pPr>
              <w:autoSpaceDE w:val="0"/>
              <w:autoSpaceDN w:val="0"/>
              <w:adjustRightInd w:val="0"/>
              <w:rPr>
                <w:rFonts w:cs="Arial"/>
                <w:color w:val="000000"/>
                <w:sz w:val="20"/>
              </w:rPr>
            </w:pPr>
            <w:r>
              <w:rPr>
                <w:color w:val="000000"/>
                <w:sz w:val="20"/>
              </w:rPr>
              <w:t>Zerga-betebeharrak negatiboki bete izana adierazten du.</w:t>
            </w:r>
          </w:p>
        </w:tc>
      </w:tr>
      <w:tr w:rsidR="00753F9D" w:rsidRPr="000F5D0D" w14:paraId="7BB6E99C" w14:textId="77777777" w:rsidTr="00303445">
        <w:trPr>
          <w:trHeight w:val="705"/>
        </w:trPr>
        <w:tc>
          <w:tcPr>
            <w:tcW w:w="2235" w:type="dxa"/>
            <w:shd w:val="clear" w:color="auto" w:fill="auto"/>
          </w:tcPr>
          <w:p w14:paraId="574D7267" w14:textId="77777777" w:rsidR="00753F9D" w:rsidRDefault="00753F9D" w:rsidP="001D2F53">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E</w:t>
            </w:r>
          </w:p>
        </w:tc>
        <w:tc>
          <w:tcPr>
            <w:tcW w:w="3543" w:type="dxa"/>
            <w:shd w:val="clear" w:color="auto" w:fill="auto"/>
          </w:tcPr>
          <w:p w14:paraId="512ACAC9" w14:textId="77777777" w:rsidR="00753F9D" w:rsidRDefault="00F164ED" w:rsidP="00382C02">
            <w:pPr>
              <w:autoSpaceDE w:val="0"/>
              <w:autoSpaceDN w:val="0"/>
              <w:adjustRightInd w:val="0"/>
              <w:rPr>
                <w:rFonts w:cs="Arial"/>
                <w:color w:val="000000"/>
                <w:sz w:val="20"/>
              </w:rPr>
            </w:pPr>
            <w:r>
              <w:rPr>
                <w:color w:val="000000"/>
                <w:sz w:val="20"/>
              </w:rPr>
              <w:t>Gorabeherak daude.</w:t>
            </w:r>
          </w:p>
        </w:tc>
        <w:tc>
          <w:tcPr>
            <w:tcW w:w="3864" w:type="dxa"/>
            <w:shd w:val="clear" w:color="auto" w:fill="auto"/>
          </w:tcPr>
          <w:p w14:paraId="71B2540A" w14:textId="77777777" w:rsidR="00753F9D" w:rsidRDefault="00F164ED" w:rsidP="00C7576D">
            <w:pPr>
              <w:autoSpaceDE w:val="0"/>
              <w:autoSpaceDN w:val="0"/>
              <w:adjustRightInd w:val="0"/>
              <w:rPr>
                <w:rFonts w:cs="Arial"/>
                <w:color w:val="000000"/>
                <w:sz w:val="20"/>
              </w:rPr>
            </w:pPr>
            <w:r>
              <w:rPr>
                <w:color w:val="000000"/>
                <w:sz w:val="20"/>
              </w:rPr>
              <w:t>Bidalitako titularraren datuen balidazioan foru-aldundiak erroreren bat detektatzen duenean emango da. Kasu horretan informazioa agertuko da errorearen arrazoietan.</w:t>
            </w:r>
          </w:p>
          <w:p w14:paraId="614EE75C" w14:textId="77777777" w:rsidR="003F323F" w:rsidRDefault="003F323F" w:rsidP="00C7576D">
            <w:pPr>
              <w:autoSpaceDE w:val="0"/>
              <w:autoSpaceDN w:val="0"/>
              <w:adjustRightInd w:val="0"/>
              <w:rPr>
                <w:rFonts w:cs="Arial"/>
                <w:color w:val="000000"/>
                <w:sz w:val="20"/>
              </w:rPr>
            </w:pPr>
            <w:r>
              <w:rPr>
                <w:color w:val="000000"/>
                <w:sz w:val="20"/>
              </w:rPr>
              <w:t>GIPUZKOAKO FORU ALDUNDIAREN OHARRA:</w:t>
            </w:r>
          </w:p>
          <w:p w14:paraId="2B0EABA2" w14:textId="77777777" w:rsidR="003F323F" w:rsidRDefault="003F323F" w:rsidP="003F323F">
            <w:pPr>
              <w:rPr>
                <w:rFonts w:cs="Arial"/>
                <w:color w:val="000000"/>
                <w:sz w:val="20"/>
              </w:rPr>
            </w:pPr>
            <w:r>
              <w:rPr>
                <w:color w:val="000000"/>
                <w:sz w:val="20"/>
              </w:rPr>
              <w:lastRenderedPageBreak/>
              <w:t xml:space="preserve">2012/10/08az geroztik, Gipuzkoako Foru Aldundiak errorearen beste arrazoi mota bat itzultzen du Gipuzkoan alta eginda denbora laburra daramaten eta ordaindutako zerga-betebeharrak dituzten ala ez jakiterik ez duten emigratzaileen eta gazteen kasuan. </w:t>
            </w:r>
          </w:p>
          <w:p w14:paraId="6CDB3F50" w14:textId="77777777" w:rsidR="003F323F" w:rsidRPr="003F323F" w:rsidRDefault="003F323F" w:rsidP="003F323F">
            <w:pPr>
              <w:rPr>
                <w:rFonts w:cs="Arial"/>
                <w:color w:val="000000"/>
                <w:sz w:val="20"/>
              </w:rPr>
            </w:pPr>
            <w:r>
              <w:rPr>
                <w:color w:val="000000"/>
                <w:sz w:val="20"/>
              </w:rPr>
              <w:t>Kasu horietarako 2 erantzun mota eman daitezke errorearen arrazoi gisa:</w:t>
            </w:r>
          </w:p>
          <w:p w14:paraId="3218DB9F" w14:textId="77777777" w:rsidR="003F323F" w:rsidRDefault="003F323F" w:rsidP="003F323F">
            <w:pPr>
              <w:numPr>
                <w:ilvl w:val="0"/>
                <w:numId w:val="12"/>
              </w:numPr>
              <w:spacing w:before="240" w:after="0" w:line="240" w:lineRule="auto"/>
            </w:pPr>
            <w:r>
              <w:rPr>
                <w:color w:val="FF0000"/>
              </w:rPr>
              <w:t>Ez dago eragiketarik. Ez dago daturik. Ez dago egiaztatuta Gipuzkoan helbideratuta dagoenik.</w:t>
            </w:r>
            <w:r>
              <w:t xml:space="preserve"> (</w:t>
            </w:r>
            <w:r>
              <w:rPr>
                <w:i/>
                <w:color w:val="0000FF"/>
                <w:sz w:val="20"/>
              </w:rPr>
              <w:t>esan nahi du ezin dela zehaztu bete denik, ez dagoelako pertsona horren daturik, ez atxikipenik, ez zorrik, ez aitorpenik, eta ez dakitelako zehazki noiztik den gipuzkoarra</w:t>
            </w:r>
            <w:r>
              <w:t>)</w:t>
            </w:r>
          </w:p>
          <w:p w14:paraId="7EAE2A77" w14:textId="77777777" w:rsidR="003F323F" w:rsidRDefault="003F323F" w:rsidP="003F323F">
            <w:pPr>
              <w:numPr>
                <w:ilvl w:val="0"/>
                <w:numId w:val="12"/>
              </w:numPr>
              <w:spacing w:before="240" w:after="0" w:line="240" w:lineRule="auto"/>
            </w:pPr>
            <w:r>
              <w:rPr>
                <w:color w:val="FF0000"/>
              </w:rPr>
              <w:t>Alta: ee/hh/uuuu. Ez dago eragiketarik. Ez dago daturik.</w:t>
            </w:r>
            <w:r>
              <w:t xml:space="preserve"> (</w:t>
            </w:r>
            <w:r>
              <w:rPr>
                <w:i/>
                <w:color w:val="0000FF"/>
                <w:sz w:val="20"/>
              </w:rPr>
              <w:t>esan nahi du ezin dela zehaztu bete denik, ez dagoelako pertsona horren daturik, ez atxikipenik, ez zorrik, ez aitorpenik, eta gipuzkoarra noiztik den jakin arren, data hori orain dela gutxiegikoa dela ezer ziurtatu ahal izateko</w:t>
            </w:r>
            <w:r>
              <w:t>).</w:t>
            </w:r>
          </w:p>
          <w:p w14:paraId="7AA010E9" w14:textId="77777777" w:rsidR="000919AC" w:rsidRDefault="000919AC" w:rsidP="003F323F">
            <w:pPr>
              <w:ind w:left="360"/>
              <w:rPr>
                <w:rFonts w:cs="Arial"/>
                <w:color w:val="000000"/>
                <w:sz w:val="20"/>
                <w:lang w:eastAsia="es-ES_tradnl"/>
              </w:rPr>
            </w:pPr>
          </w:p>
          <w:p w14:paraId="69B5BA3F" w14:textId="77777777" w:rsidR="003F323F" w:rsidRPr="00C7576D" w:rsidRDefault="003F323F" w:rsidP="000919AC">
            <w:pPr>
              <w:ind w:left="360"/>
              <w:rPr>
                <w:rFonts w:cs="Arial"/>
                <w:color w:val="000000"/>
                <w:sz w:val="20"/>
              </w:rPr>
            </w:pPr>
            <w:r>
              <w:rPr>
                <w:color w:val="000000"/>
                <w:sz w:val="20"/>
              </w:rPr>
              <w:t xml:space="preserve">Kasu horietan, garrantzizkoa da eraginpeko herritarrei aditzera ematea arazo hori konpontzeko </w:t>
            </w:r>
            <w:r>
              <w:rPr>
                <w:b/>
                <w:i/>
                <w:color w:val="000000"/>
                <w:sz w:val="20"/>
              </w:rPr>
              <w:t>Gipuzkoako Ogasuneko zergapekoen erroldan alta hartzeko eskaera egin behar dutela 030 ereduaren bidez</w:t>
            </w:r>
            <w:r>
              <w:rPr>
                <w:color w:val="000000"/>
                <w:sz w:val="20"/>
              </w:rPr>
              <w:t>, eta modu presentzialean egin beharko dutela haren edozein bulegotan.</w:t>
            </w:r>
          </w:p>
        </w:tc>
      </w:tr>
    </w:tbl>
    <w:p w14:paraId="332D0700" w14:textId="77777777" w:rsidR="000F5D0D" w:rsidRPr="000F5D0D" w:rsidRDefault="000F5D0D" w:rsidP="000F5D0D">
      <w:pPr>
        <w:spacing w:before="240" w:after="0" w:line="240" w:lineRule="auto"/>
        <w:ind w:firstLine="720"/>
        <w:jc w:val="both"/>
        <w:rPr>
          <w:rFonts w:eastAsia="Times New Roman" w:cstheme="minorHAnsi"/>
          <w:szCs w:val="20"/>
        </w:rPr>
      </w:pPr>
      <w:r>
        <w:rPr>
          <w:b/>
          <w:i/>
          <w:sz w:val="16"/>
          <w:szCs w:val="16"/>
          <w:u w:val="single"/>
        </w:rPr>
        <w:lastRenderedPageBreak/>
        <w:t>1. taula</w:t>
      </w:r>
      <w:r>
        <w:rPr>
          <w:sz w:val="16"/>
          <w:szCs w:val="16"/>
        </w:rPr>
        <w:t>. Gipuzkoako Foru Aldundiarekiko zerga-betebeharrak kontsultatzeko zerbitzuak itzulitako egoera-kodeak.</w:t>
      </w:r>
    </w:p>
    <w:p w14:paraId="61725241" w14:textId="77777777" w:rsidR="000F5D0D" w:rsidRPr="000F5D0D" w:rsidRDefault="000F5D0D" w:rsidP="000F5D0D">
      <w:pPr>
        <w:spacing w:before="240" w:after="0" w:line="240" w:lineRule="auto"/>
        <w:jc w:val="both"/>
        <w:rPr>
          <w:rFonts w:eastAsia="Times New Roman" w:cstheme="minorHAnsi"/>
          <w:szCs w:val="20"/>
          <w:lang w:val="es-ES_tradnl"/>
        </w:rPr>
      </w:pPr>
    </w:p>
    <w:p w14:paraId="79CA7DD9" w14:textId="77777777" w:rsidR="00492437" w:rsidRDefault="00492437">
      <w:pPr>
        <w:rPr>
          <w:rFonts w:eastAsia="Times New Roman" w:cstheme="minorHAnsi"/>
          <w:szCs w:val="20"/>
        </w:rPr>
      </w:pPr>
      <w:r>
        <w:br w:type="page"/>
      </w:r>
    </w:p>
    <w:p w14:paraId="684ADFCC" w14:textId="77777777" w:rsidR="00A3510F" w:rsidRDefault="00A3510F" w:rsidP="000F5D0D">
      <w:pPr>
        <w:spacing w:before="240" w:after="0" w:line="240" w:lineRule="auto"/>
        <w:jc w:val="both"/>
        <w:rPr>
          <w:rFonts w:eastAsia="Times New Roman" w:cstheme="minorHAnsi"/>
          <w:szCs w:val="20"/>
          <w:lang w:val="es-ES_tradnl"/>
        </w:rPr>
      </w:pPr>
    </w:p>
    <w:p w14:paraId="1B787997"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77DD5F95" w14:textId="77777777" w:rsidR="000F5D0D" w:rsidRPr="000F5D0D" w:rsidRDefault="000F5D0D" w:rsidP="000F5D0D">
      <w:pPr>
        <w:spacing w:before="240" w:after="0" w:line="240" w:lineRule="auto"/>
        <w:jc w:val="both"/>
        <w:rPr>
          <w:rFonts w:eastAsia="Times New Roman" w:cstheme="minorHAnsi"/>
          <w:szCs w:val="20"/>
          <w:lang w:val="es-ES_tradnl"/>
        </w:rPr>
      </w:pPr>
    </w:p>
    <w:p w14:paraId="02A8CD25"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20D2BB3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4F64FE5B"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707EBD93"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493BAC69"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1152034D"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12555B92"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FA6A529"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671B0DC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13EC7D1D" w14:textId="77777777" w:rsidR="000F5D0D" w:rsidRPr="000F5D0D" w:rsidRDefault="009F0D1E" w:rsidP="009F0D1E">
      <w:pPr>
        <w:pStyle w:val="Titulo1nisae"/>
        <w:rPr>
          <w:b w:val="0"/>
        </w:rPr>
      </w:pPr>
      <w:bookmarkStart w:id="29" w:name="_Toc21674534"/>
      <w:r>
        <w:lastRenderedPageBreak/>
        <w:t>I. eranskina: Gipuzkoako Foru Aldundiarekiko zerga-betebeharrak kontsultatzeko zerbitzuaren adibideak</w:t>
      </w:r>
      <w:bookmarkEnd w:id="29"/>
    </w:p>
    <w:p w14:paraId="728871A3"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777C6B94" w14:textId="77777777" w:rsidR="00A54E19" w:rsidRDefault="00A54E19" w:rsidP="00A54E19">
      <w:pPr>
        <w:spacing w:after="0" w:line="240" w:lineRule="auto"/>
      </w:pPr>
    </w:p>
    <w:p w14:paraId="7B380639" w14:textId="77777777" w:rsidR="00A54E19" w:rsidRPr="00A54E19" w:rsidRDefault="00A54E19" w:rsidP="00A54E19">
      <w:pPr>
        <w:spacing w:after="0" w:line="240" w:lineRule="auto"/>
        <w:rPr>
          <w:rFonts w:eastAsia="Times New Roman" w:cstheme="minorHAnsi"/>
          <w:szCs w:val="20"/>
        </w:rPr>
      </w:pPr>
      <w:r>
        <w:t>Gipuzkoako Foru Aldundiko preprodukzioko ingurunearen datu sorta erantsi zaio gida honi:</w:t>
      </w:r>
    </w:p>
    <w:p w14:paraId="2F53A37B" w14:textId="77777777" w:rsidR="00A54E19" w:rsidRPr="00A54E19" w:rsidRDefault="002934C8" w:rsidP="00A54E19">
      <w:pPr>
        <w:spacing w:after="0" w:line="240" w:lineRule="auto"/>
        <w:rPr>
          <w:rStyle w:val="Hipervnculo"/>
          <w:rFonts w:cstheme="minorHAnsi"/>
          <w:i/>
          <w:szCs w:val="20"/>
        </w:rPr>
      </w:pPr>
      <w:r>
        <w:rPr>
          <w:rStyle w:val="Hipervnculo"/>
          <w:i/>
          <w:szCs w:val="20"/>
        </w:rPr>
        <w:t>Juego_datos_Preproduccion_servicios_</w:t>
      </w:r>
      <w:r>
        <w:t xml:space="preserve"> </w:t>
      </w:r>
      <w:r>
        <w:rPr>
          <w:rStyle w:val="Hipervnculo"/>
          <w:i/>
          <w:szCs w:val="20"/>
        </w:rPr>
        <w:t>Diputación Foral de Gipuzkoa.xlsx</w:t>
      </w:r>
    </w:p>
    <w:p w14:paraId="36B37961" w14:textId="77777777" w:rsidR="000F5D0D" w:rsidRPr="00314934" w:rsidRDefault="000F5D0D" w:rsidP="000B6BE1">
      <w:pPr>
        <w:pStyle w:val="Titulo2nisae"/>
        <w:rPr>
          <w:i/>
          <w:spacing w:val="-6"/>
          <w:u w:val="single"/>
        </w:rPr>
      </w:pPr>
      <w:bookmarkStart w:id="30" w:name="_Toc21674535"/>
      <w:r w:rsidRPr="00314934">
        <w:rPr>
          <w:i/>
          <w:spacing w:val="-6"/>
          <w:u w:val="single"/>
        </w:rPr>
        <w:t>NAN 72412165T: DIRULAGUNTZAK – Titularrak egunean dauzka ordainketak</w:t>
      </w:r>
      <w:bookmarkEnd w:id="30"/>
    </w:p>
    <w:p w14:paraId="1E4453F5" w14:textId="77777777" w:rsidR="000F5D0D" w:rsidRPr="000F5D0D" w:rsidRDefault="000F5D0D" w:rsidP="000B6BE1">
      <w:pPr>
        <w:pStyle w:val="Titulo3nisae"/>
        <w:rPr>
          <w:b w:val="0"/>
        </w:rPr>
      </w:pPr>
      <w:bookmarkStart w:id="31" w:name="_Toc21674536"/>
      <w:r>
        <w:t>Eskaera</w:t>
      </w:r>
      <w:bookmarkEnd w:id="31"/>
    </w:p>
    <w:p w14:paraId="3E55B00D"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84FB896" w14:textId="77777777" w:rsidR="000F5D0D" w:rsidRPr="00A54E19"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256958D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581FDC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76F2AF8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745039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0DA7BC8F" w14:textId="77777777" w:rsidR="00D314B2" w:rsidRPr="00D314B2" w:rsidRDefault="000F5D0D"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6F9615C" w14:textId="77777777" w:rsidR="00D314B2" w:rsidRPr="00661157"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5818F517" w14:textId="77777777" w:rsidR="00D314B2" w:rsidRPr="00661157"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&lt;pet:IdPeticion&gt;X53JI00000000201706120007&lt;/pet:IdPeticion&gt;</w:t>
      </w:r>
    </w:p>
    <w:p w14:paraId="507F5822"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4064F5F4"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&lt;pet:TimeStamp&gt;2017-06-19T13:35:27.769+01:00&lt;/pet:TimeStamp&gt;</w:t>
      </w:r>
    </w:p>
    <w:p w14:paraId="7C3C772A" w14:textId="77777777" w:rsidR="00D314B2" w:rsidRPr="00661157"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6B48B2E"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474C468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543B0C60"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8569C75"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SWIOPOBLIDFGU</w:t>
      </w:r>
      <w:r>
        <w:rPr>
          <w:color w:val="7F7F7F" w:themeColor="text1" w:themeTint="80"/>
          <w:sz w:val="17"/>
          <w:szCs w:val="17"/>
        </w:rPr>
        <w:t>&lt;/pet:CodigoCertificado&gt;</w:t>
      </w:r>
    </w:p>
    <w:p w14:paraId="2DBD2FB0"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DDB3E17"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EE9D94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C42AD8D"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4508CBD2"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D8009B5" w14:textId="77777777" w:rsidR="00D314B2" w:rsidRPr="007B02B9"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&lt;pet:NifEmisor&gt;P2000000F&lt;/pet:NifEmisor&gt;</w:t>
      </w:r>
    </w:p>
    <w:p w14:paraId="34015D77"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&lt;pet:NombreEmisor&gt;GIPUZKOAKO FORU ALDUNDIA&lt;/pet:NombreEmisor&gt;</w:t>
      </w:r>
    </w:p>
    <w:p w14:paraId="336B69A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AC2350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779B200"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22AE7D0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1AFF0C8C"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459127A2"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CAA4458"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&lt;pet:CodProcedimiento&gt;00769&lt;/pet:CodProcedimiento&gt;</w:t>
      </w:r>
    </w:p>
    <w:p w14:paraId="5B0CE3A5"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18861E90"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C4F4A2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38DDDF0A"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32C2671D"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6FA8D43"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50A395A"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64470EC1"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50DF2E2"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&lt;pet:IdExpediente&gt;X53JI/IDEXP-2017-0007&lt;/pet:IdExpediente&gt;</w:t>
      </w:r>
    </w:p>
    <w:p w14:paraId="532B89BD" w14:textId="77777777" w:rsidR="00D314B2" w:rsidRPr="00661157"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84FF5FF" w14:textId="77777777" w:rsidR="00D314B2" w:rsidRPr="00661157"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E9D056A"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28E57BD1"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72412165T</w:t>
      </w:r>
      <w:r>
        <w:rPr>
          <w:color w:val="7F7F7F" w:themeColor="text1" w:themeTint="80"/>
          <w:sz w:val="17"/>
          <w:szCs w:val="17"/>
        </w:rPr>
        <w:t>&lt;/pet:Documentacion&gt;</w:t>
      </w:r>
    </w:p>
    <w:p w14:paraId="06CBBF45"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&lt;pet:Nombre&gt;ISABELINO&lt;/pet:Nombre&gt;</w:t>
      </w:r>
    </w:p>
    <w:p w14:paraId="5175725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&lt;pet:Apellido1&gt;AMIGO&lt;/pet:Apellido1&gt;</w:t>
      </w:r>
    </w:p>
    <w:p w14:paraId="21B036E5"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&lt;pet:Apellido2&gt;NOGALES&lt;/pet:Apellido2&gt;</w:t>
      </w:r>
    </w:p>
    <w:p w14:paraId="0036A704"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BB2044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75B81CD"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&lt;pet:CodigoCertificado&gt;SWIOPOBLIDFGU&lt;/pet:CodigoCertificado&gt;</w:t>
      </w:r>
    </w:p>
    <w:p w14:paraId="5C8F3B1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&lt;pet:IdSolicitud&gt;X53JI00000000201706120007&lt;/pet:IdSolicitud&gt;</w:t>
      </w:r>
    </w:p>
    <w:p w14:paraId="7DDA9BD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69AB4E5"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81A8AD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6D4CFED1"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3DD89847"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3956BB7A" w14:textId="77777777" w:rsidR="007B7966"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w:t>
      </w:r>
      <w:r>
        <w:rPr>
          <w:b/>
          <w:color w:val="7F7F7F" w:themeColor="text1" w:themeTint="80"/>
          <w:sz w:val="17"/>
          <w:szCs w:val="17"/>
        </w:rPr>
        <w:t>DIRULAGUNTZAK</w:t>
      </w:r>
      <w:r>
        <w:rPr>
          <w:color w:val="7F7F7F" w:themeColor="text1" w:themeTint="80"/>
          <w:sz w:val="17"/>
          <w:szCs w:val="17"/>
        </w:rPr>
        <w:t>&lt;/dat:TipoTramite&gt;</w:t>
      </w:r>
    </w:p>
    <w:p w14:paraId="4F630F6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654068B" w14:textId="77777777" w:rsidR="00D314B2" w:rsidRPr="007B02B9"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008BC796" w14:textId="77777777" w:rsidR="00D314B2" w:rsidRPr="007B02B9"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D7464BE"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54976A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2E5AFC9E" w14:textId="77777777" w:rsidR="000F5D0D" w:rsidRPr="00A54E19"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399FDE1" w14:textId="77777777" w:rsidR="000F5D0D" w:rsidRPr="00381C9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75ADA1B0" w14:textId="77777777" w:rsidR="000F5D0D" w:rsidRPr="00381C9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2120CE02" w14:textId="77777777" w:rsidR="000F5D0D" w:rsidRPr="00381C92"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28BD9F4" w14:textId="77777777" w:rsidR="000F5D0D" w:rsidRPr="000F5D0D" w:rsidRDefault="000F5D0D" w:rsidP="000B6BE1">
      <w:pPr>
        <w:pStyle w:val="Titulo3nisae"/>
        <w:rPr>
          <w:b w:val="0"/>
        </w:rPr>
      </w:pPr>
      <w:bookmarkStart w:id="32" w:name="_Toc21674537"/>
      <w:r>
        <w:t>Erantzun tramitatua</w:t>
      </w:r>
      <w:bookmarkEnd w:id="32"/>
    </w:p>
    <w:p w14:paraId="4A351419"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150CE3C"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4404CBC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0709A3F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17E460C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2F615330"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43C12850" w14:textId="77777777" w:rsidR="00DC17E8" w:rsidRPr="00DC17E8" w:rsidRDefault="00E12339"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43450AA"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6076E2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&lt;ns2:IdPeticion&gt;X53JI00000000201706120007&lt;/ns2:IdPeticion&gt;</w:t>
      </w:r>
    </w:p>
    <w:p w14:paraId="261A0405"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4F19079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&lt;ns2:TimeStamp&gt;2017-06-19T13:35:56.419+0200&lt;/ns2:TimeStamp&gt;</w:t>
      </w:r>
    </w:p>
    <w:p w14:paraId="0E44E22F"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03A5CCA4"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0AA85F7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r>
        <w:rPr>
          <w:b/>
          <w:color w:val="7F7F7F" w:themeColor="text1" w:themeTint="80"/>
          <w:sz w:val="17"/>
          <w:szCs w:val="17"/>
        </w:rPr>
        <w:t>S</w:t>
      </w:r>
      <w:r>
        <w:rPr>
          <w:color w:val="7F7F7F" w:themeColor="text1" w:themeTint="80"/>
          <w:sz w:val="17"/>
          <w:szCs w:val="17"/>
        </w:rPr>
        <w:t>&lt;/ns2:CodigoEstadoSecundario&gt;</w:t>
      </w:r>
    </w:p>
    <w:p w14:paraId="7862E7F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0569CE1E"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SWIOPOBLIDFGU</w:t>
      </w:r>
      <w:r>
        <w:rPr>
          <w:color w:val="7F7F7F" w:themeColor="text1" w:themeTint="80"/>
          <w:sz w:val="17"/>
          <w:szCs w:val="17"/>
        </w:rPr>
        <w:t>&lt;/ns2:CodigoCertificado&gt;</w:t>
      </w:r>
    </w:p>
    <w:p w14:paraId="47151137"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E424D4A"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209BCF5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46E5D68"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69020A9D"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E5E0CD8"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&lt;ns2:NifEmisor&gt;P2000000F&lt;/ns2:NifEmisor&gt;</w:t>
      </w:r>
    </w:p>
    <w:p w14:paraId="491F6BD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&lt;ns2:NombreEmisor&gt;GIPUZKOAKO FORU ALDUNDIA&lt;/ns2:NombreEmisor&gt;</w:t>
      </w:r>
    </w:p>
    <w:p w14:paraId="55793235"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587F4F2"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6BCCABA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25E1E0F0"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657F24BC"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59B1406C"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001604E"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&lt;ns2:CodProcedimiento&gt;00769&lt;/ns2:CodProcedimiento&gt;</w:t>
      </w:r>
    </w:p>
    <w:p w14:paraId="4FD8477C"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373B2DE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745CADB0"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&lt;ns2:Finalidad&gt;00769&lt;/ns2:Finalidad&gt;</w:t>
      </w:r>
    </w:p>
    <w:p w14:paraId="228030AD"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2AD81A84"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F7E003C"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5FDBE62C"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121A00CD"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0A9D71A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&lt;ns2:IdExpediente&gt;X53JI/IDEXP-2017-0007&lt;/ns2:IdExpediente&gt;</w:t>
      </w:r>
    </w:p>
    <w:p w14:paraId="551D911F"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6A55255B"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&lt;ns2:Titular&gt;</w:t>
      </w:r>
    </w:p>
    <w:p w14:paraId="5F86FEC1"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58E82521"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&lt;ns2:Documentacion&gt;72412165T&lt;/ns2:Documentacion&gt;</w:t>
      </w:r>
    </w:p>
    <w:p w14:paraId="5CE535DC"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&lt;ns2:NombreCompleto&gt;ISABELINO AMIGO NOGALES&lt;/ns2:NombreCompleto&gt;</w:t>
      </w:r>
    </w:p>
    <w:p w14:paraId="60500EB7"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&lt;ns2:Nombre&gt;ISABELINO&lt;/ns2:Nombre&gt;</w:t>
      </w:r>
    </w:p>
    <w:p w14:paraId="7A515B7E"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&lt;ns2:Apellido1&gt;AMIGO&lt;/ns2:Apellido1&gt;</w:t>
      </w:r>
    </w:p>
    <w:p w14:paraId="1E2FE8E3"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&lt;ns2:Apellido2&gt;NOGALES&lt;/ns2:Apellido2&gt;</w:t>
      </w:r>
    </w:p>
    <w:p w14:paraId="2F06068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53586D8"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182D47A"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&lt;ns2:CodigoCertificado&gt;SWIOPOBLIDFGU&lt;/ns2:CodigoCertificado&gt;</w:t>
      </w:r>
    </w:p>
    <w:p w14:paraId="531E152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&lt;ns2:IdSolicitud&gt;X53JI00000000201706120007&lt;/ns2:IdSolicitud&gt;</w:t>
      </w:r>
    </w:p>
    <w:p w14:paraId="441E41EC"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&lt;ns2:IdTransmision&gt;X53JI00000000201706120007TR&lt;/ns2:IdTransmision&gt;</w:t>
      </w:r>
    </w:p>
    <w:p w14:paraId="57D3E2E2"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&lt;ns2:FechaGeneracion&gt;2017-06-19T13:35:56.695+02:00&lt;/ns2:FechaGeneracion&gt;</w:t>
      </w:r>
    </w:p>
    <w:p w14:paraId="76B3E45F"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6E4CFC68"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1A7C1134"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24ACAF44"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0FCC801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335B01FE"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&lt;dat:IdTraza&gt;x53jiX53JI000000002017061200072017061913355629T0&lt;/dat:IdTraza&gt;</w:t>
      </w:r>
    </w:p>
    <w:p w14:paraId="45684EFB"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&lt;dat:IdSolicitud&gt;X53JI00000000201706120007&lt;/dat:IdSolicitud&gt;</w:t>
      </w:r>
    </w:p>
    <w:p w14:paraId="4DAAC7A1"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&lt;dat:FechaCertificado&gt;2017-06-19T13:35:56.695+02:00&lt;/dat:FechaCertificado&gt;</w:t>
      </w:r>
    </w:p>
    <w:p w14:paraId="2BB93A2A"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BF92C74"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12B5E1F" w14:textId="77777777" w:rsid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&lt;dat:TipoTramite&gt;DIRULAGUNTZAK&lt;/dat:TipoTramite&gt;</w:t>
      </w:r>
    </w:p>
    <w:p w14:paraId="17C68808"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GFA - Gipuzkoa</w:t>
      </w:r>
      <w:r>
        <w:rPr>
          <w:color w:val="7F7F7F" w:themeColor="text1" w:themeTint="80"/>
          <w:sz w:val="17"/>
          <w:szCs w:val="17"/>
        </w:rPr>
        <w:t>&lt;/dat:Territorio&gt;</w:t>
      </w:r>
    </w:p>
    <w:p w14:paraId="365D5A4C"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365DE2B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4ACF366F"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S</w:t>
      </w:r>
      <w:r>
        <w:rPr>
          <w:color w:val="7F7F7F" w:themeColor="text1" w:themeTint="80"/>
          <w:sz w:val="17"/>
          <w:szCs w:val="17"/>
        </w:rPr>
        <w:t>&lt;/dat:Resultado&gt;</w:t>
      </w:r>
    </w:p>
    <w:p w14:paraId="0A6823C2"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72412165T IFZk egunean dauzka ordainketak</w:t>
      </w:r>
      <w:r>
        <w:rPr>
          <w:color w:val="7F7F7F" w:themeColor="text1" w:themeTint="80"/>
          <w:sz w:val="17"/>
          <w:szCs w:val="17"/>
        </w:rPr>
        <w:t>.&lt;/dat:Descripcion&gt;</w:t>
      </w:r>
    </w:p>
    <w:p w14:paraId="58307E60"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76D0BDB"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0D6CA861"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1C84403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8A079EA"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5F71CA1E" w14:textId="77777777" w:rsidR="00E12339" w:rsidRPr="00661157"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2B63BF03" w14:textId="77777777" w:rsidR="000F5D0D" w:rsidRPr="00661157"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2CA38EF6" w14:textId="77777777" w:rsidR="000F5D0D" w:rsidRPr="0066115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19B0480A" w14:textId="77777777" w:rsidR="000F5D0D" w:rsidRPr="0066115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AC864DA" w14:textId="77777777" w:rsidR="00F05BD1" w:rsidRDefault="00F05BD1" w:rsidP="00F05BD1">
      <w:pPr>
        <w:spacing w:after="0" w:line="240" w:lineRule="auto"/>
        <w:rPr>
          <w:rFonts w:eastAsia="Times New Roman" w:cstheme="minorHAnsi"/>
          <w:sz w:val="20"/>
          <w:szCs w:val="24"/>
          <w:lang w:val="en-US" w:eastAsia="es-ES"/>
        </w:rPr>
      </w:pPr>
    </w:p>
    <w:sectPr w:rsidR="00F05BD1" w:rsidSect="00204D75">
      <w:headerReference w:type="default" r:id="rId28"/>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D386B7" w14:textId="77777777" w:rsidR="006F4C99" w:rsidRDefault="006F4C99" w:rsidP="00F05BD1">
      <w:pPr>
        <w:spacing w:after="0" w:line="240" w:lineRule="auto"/>
      </w:pPr>
      <w:r>
        <w:separator/>
      </w:r>
    </w:p>
  </w:endnote>
  <w:endnote w:type="continuationSeparator" w:id="0">
    <w:p w14:paraId="0DCFC08E" w14:textId="77777777" w:rsidR="006F4C99" w:rsidRDefault="006F4C99"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6935A07B" w14:textId="77777777" w:rsidR="003026B6" w:rsidRDefault="003026B6">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6894DE8A" wp14:editId="322A53E3">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0EB44DA2" w14:textId="77777777" w:rsidR="003026B6" w:rsidRPr="000F5D0D" w:rsidRDefault="003026B6">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006156" w:rsidRPr="00006156">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94DE8A"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0EB44DA2" w14:textId="77777777" w:rsidR="003026B6" w:rsidRPr="000F5D0D" w:rsidRDefault="003026B6">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006156" w:rsidRPr="00006156">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09FED" w14:textId="77777777" w:rsidR="003026B6" w:rsidRDefault="003026B6" w:rsidP="00B264FA">
    <w:pPr>
      <w:pStyle w:val="Piedepgina"/>
      <w:jc w:val="right"/>
    </w:pPr>
    <w:r>
      <w:rPr>
        <w:noProof/>
      </w:rPr>
      <mc:AlternateContent>
        <mc:Choice Requires="wps">
          <w:drawing>
            <wp:anchor distT="0" distB="0" distL="114300" distR="114300" simplePos="0" relativeHeight="251663360" behindDoc="0" locked="0" layoutInCell="1" allowOverlap="1" wp14:anchorId="1CE0F9B1" wp14:editId="7DD7C70D">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0F4FF7BA" w14:textId="77777777" w:rsidR="003026B6" w:rsidRPr="00B264FA" w:rsidRDefault="003026B6">
                          <w:pPr>
                            <w:rPr>
                              <w:rFonts w:ascii="Eurostar Regular Extended" w:hAnsi="Eurostar Regular Extended"/>
                              <w:color w:val="006699"/>
                            </w:rPr>
                          </w:pPr>
                          <w:r>
                            <w:rPr>
                              <w:rFonts w:ascii="Eurostar Regular Extended" w:hAnsi="Eurostar Regular Extended"/>
                              <w:color w:val="006699"/>
                            </w:rPr>
                            <w:t>Izenpe SA</w:t>
                          </w:r>
                        </w:p>
                        <w:p w14:paraId="09DF510C" w14:textId="77777777" w:rsidR="003026B6" w:rsidRDefault="003026B6"/>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CE0F9B1"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0F4FF7BA" w14:textId="77777777" w:rsidR="003026B6" w:rsidRPr="00B264FA" w:rsidRDefault="003026B6">
                    <w:pPr>
                      <w:rPr>
                        <w:rFonts w:ascii="Eurostar Regular Extended" w:hAnsi="Eurostar Regular Extended"/>
                        <w:color w:val="006699"/>
                      </w:rPr>
                    </w:pPr>
                    <w:r>
                      <w:rPr>
                        <w:rFonts w:ascii="Eurostar Regular Extended" w:hAnsi="Eurostar Regular Extended"/>
                        <w:color w:val="006699"/>
                      </w:rPr>
                      <w:t>Izenpe SA</w:t>
                    </w:r>
                  </w:p>
                  <w:p w14:paraId="09DF510C" w14:textId="77777777" w:rsidR="003026B6" w:rsidRDefault="003026B6"/>
                </w:txbxContent>
              </v:textbox>
            </v:shape>
          </w:pict>
        </mc:Fallback>
      </mc:AlternateContent>
    </w:r>
    <w:r>
      <w:rPr>
        <w:noProof/>
      </w:rPr>
      <w:drawing>
        <wp:inline distT="0" distB="0" distL="0" distR="0" wp14:anchorId="59FC3010" wp14:editId="3ACCB6D8">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F5BC01" w14:textId="77777777" w:rsidR="006F4C99" w:rsidRDefault="006F4C99" w:rsidP="00F05BD1">
      <w:pPr>
        <w:spacing w:after="0" w:line="240" w:lineRule="auto"/>
      </w:pPr>
      <w:r>
        <w:separator/>
      </w:r>
    </w:p>
  </w:footnote>
  <w:footnote w:type="continuationSeparator" w:id="0">
    <w:p w14:paraId="58E40298" w14:textId="77777777" w:rsidR="006F4C99" w:rsidRDefault="006F4C99"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8D188" w14:textId="77777777" w:rsidR="003026B6" w:rsidRDefault="003026B6" w:rsidP="00303445">
    <w:pPr>
      <w:pStyle w:val="Encabezado"/>
    </w:pPr>
    <w:r>
      <w:tab/>
    </w:r>
    <w:bookmarkStart w:id="7" w:name="EJ_MARC4"/>
    <w:bookmarkEnd w:id="7"/>
    <w:r>
      <w:t xml:space="preserve">  </w:t>
    </w:r>
  </w:p>
  <w:p w14:paraId="766B3EB9" w14:textId="77777777" w:rsidR="003026B6" w:rsidRDefault="003026B6"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106F02" w14:textId="77777777" w:rsidR="003026B6" w:rsidRDefault="003026B6" w:rsidP="001C5F3A">
    <w:pPr>
      <w:pStyle w:val="Encabezado"/>
      <w:ind w:left="-567"/>
    </w:pPr>
    <w:r>
      <w:rPr>
        <w:noProof/>
      </w:rPr>
      <w:drawing>
        <wp:anchor distT="0" distB="0" distL="114300" distR="114300" simplePos="0" relativeHeight="251659264" behindDoc="1" locked="0" layoutInCell="1" allowOverlap="1" wp14:anchorId="5A8F5EEC" wp14:editId="49397780">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3CAA3554" wp14:editId="68CCAA76">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2CD1A04"/>
    <w:multiLevelType w:val="hybridMultilevel"/>
    <w:tmpl w:val="A1D03C6A"/>
    <w:lvl w:ilvl="0" w:tplc="0C0A0001">
      <w:start w:val="1"/>
      <w:numFmt w:val="bullet"/>
      <w:lvlText w:val=""/>
      <w:lvlJc w:val="left"/>
      <w:pPr>
        <w:ind w:left="2591" w:hanging="360"/>
      </w:pPr>
      <w:rPr>
        <w:rFonts w:ascii="Symbol" w:hAnsi="Symbol" w:hint="default"/>
      </w:rPr>
    </w:lvl>
    <w:lvl w:ilvl="1" w:tplc="0C0A0003" w:tentative="1">
      <w:start w:val="1"/>
      <w:numFmt w:val="bullet"/>
      <w:lvlText w:val="o"/>
      <w:lvlJc w:val="left"/>
      <w:pPr>
        <w:ind w:left="3311" w:hanging="360"/>
      </w:pPr>
      <w:rPr>
        <w:rFonts w:ascii="Courier New" w:hAnsi="Courier New" w:cs="Courier New" w:hint="default"/>
      </w:rPr>
    </w:lvl>
    <w:lvl w:ilvl="2" w:tplc="0C0A0005" w:tentative="1">
      <w:start w:val="1"/>
      <w:numFmt w:val="bullet"/>
      <w:lvlText w:val=""/>
      <w:lvlJc w:val="left"/>
      <w:pPr>
        <w:ind w:left="4031" w:hanging="360"/>
      </w:pPr>
      <w:rPr>
        <w:rFonts w:ascii="Wingdings" w:hAnsi="Wingdings" w:hint="default"/>
      </w:rPr>
    </w:lvl>
    <w:lvl w:ilvl="3" w:tplc="0C0A0001" w:tentative="1">
      <w:start w:val="1"/>
      <w:numFmt w:val="bullet"/>
      <w:lvlText w:val=""/>
      <w:lvlJc w:val="left"/>
      <w:pPr>
        <w:ind w:left="4751" w:hanging="360"/>
      </w:pPr>
      <w:rPr>
        <w:rFonts w:ascii="Symbol" w:hAnsi="Symbol" w:hint="default"/>
      </w:rPr>
    </w:lvl>
    <w:lvl w:ilvl="4" w:tplc="0C0A0003" w:tentative="1">
      <w:start w:val="1"/>
      <w:numFmt w:val="bullet"/>
      <w:lvlText w:val="o"/>
      <w:lvlJc w:val="left"/>
      <w:pPr>
        <w:ind w:left="5471" w:hanging="360"/>
      </w:pPr>
      <w:rPr>
        <w:rFonts w:ascii="Courier New" w:hAnsi="Courier New" w:cs="Courier New" w:hint="default"/>
      </w:rPr>
    </w:lvl>
    <w:lvl w:ilvl="5" w:tplc="0C0A0005" w:tentative="1">
      <w:start w:val="1"/>
      <w:numFmt w:val="bullet"/>
      <w:lvlText w:val=""/>
      <w:lvlJc w:val="left"/>
      <w:pPr>
        <w:ind w:left="6191" w:hanging="360"/>
      </w:pPr>
      <w:rPr>
        <w:rFonts w:ascii="Wingdings" w:hAnsi="Wingdings" w:hint="default"/>
      </w:rPr>
    </w:lvl>
    <w:lvl w:ilvl="6" w:tplc="0C0A0001" w:tentative="1">
      <w:start w:val="1"/>
      <w:numFmt w:val="bullet"/>
      <w:lvlText w:val=""/>
      <w:lvlJc w:val="left"/>
      <w:pPr>
        <w:ind w:left="6911" w:hanging="360"/>
      </w:pPr>
      <w:rPr>
        <w:rFonts w:ascii="Symbol" w:hAnsi="Symbol" w:hint="default"/>
      </w:rPr>
    </w:lvl>
    <w:lvl w:ilvl="7" w:tplc="0C0A0003" w:tentative="1">
      <w:start w:val="1"/>
      <w:numFmt w:val="bullet"/>
      <w:lvlText w:val="o"/>
      <w:lvlJc w:val="left"/>
      <w:pPr>
        <w:ind w:left="7631" w:hanging="360"/>
      </w:pPr>
      <w:rPr>
        <w:rFonts w:ascii="Courier New" w:hAnsi="Courier New" w:cs="Courier New" w:hint="default"/>
      </w:rPr>
    </w:lvl>
    <w:lvl w:ilvl="8" w:tplc="0C0A0005" w:tentative="1">
      <w:start w:val="1"/>
      <w:numFmt w:val="bullet"/>
      <w:lvlText w:val=""/>
      <w:lvlJc w:val="left"/>
      <w:pPr>
        <w:ind w:left="8351" w:hanging="360"/>
      </w:pPr>
      <w:rPr>
        <w:rFonts w:ascii="Wingdings" w:hAnsi="Wingdings" w:hint="default"/>
      </w:rPr>
    </w:lvl>
  </w:abstractNum>
  <w:abstractNum w:abstractNumId="2" w15:restartNumberingAfterBreak="0">
    <w:nsid w:val="05DC6D51"/>
    <w:multiLevelType w:val="hybridMultilevel"/>
    <w:tmpl w:val="A0DC9D30"/>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BBDC6C42">
      <w:start w:val="1"/>
      <w:numFmt w:val="bullet"/>
      <w:lvlText w:val=""/>
      <w:lvlJc w:val="left"/>
      <w:pPr>
        <w:tabs>
          <w:tab w:val="num" w:pos="2160"/>
        </w:tabs>
        <w:ind w:left="2160" w:hanging="360"/>
      </w:pPr>
      <w:rPr>
        <w:rFonts w:ascii="Wingdings" w:hAnsi="Wingdings" w:hint="default"/>
        <w:color w:val="auto"/>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4"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F982B83C"/>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41D1659"/>
    <w:multiLevelType w:val="hybridMultilevel"/>
    <w:tmpl w:val="75C6BC56"/>
    <w:lvl w:ilvl="0" w:tplc="C0983FF2">
      <w:start w:val="31"/>
      <w:numFmt w:val="bullet"/>
      <w:lvlText w:val="-"/>
      <w:lvlJc w:val="left"/>
      <w:pPr>
        <w:ind w:left="2061" w:hanging="360"/>
      </w:pPr>
      <w:rPr>
        <w:rFonts w:ascii="Calibri" w:eastAsia="Times New Roman" w:hAnsi="Calibri" w:cs="Calibri" w:hint="default"/>
      </w:rPr>
    </w:lvl>
    <w:lvl w:ilvl="1" w:tplc="0C0A0003" w:tentative="1">
      <w:start w:val="1"/>
      <w:numFmt w:val="bullet"/>
      <w:lvlText w:val="o"/>
      <w:lvlJc w:val="left"/>
      <w:pPr>
        <w:ind w:left="2781" w:hanging="360"/>
      </w:pPr>
      <w:rPr>
        <w:rFonts w:ascii="Courier New" w:hAnsi="Courier New" w:cs="Courier New" w:hint="default"/>
      </w:rPr>
    </w:lvl>
    <w:lvl w:ilvl="2" w:tplc="0C0A0005" w:tentative="1">
      <w:start w:val="1"/>
      <w:numFmt w:val="bullet"/>
      <w:lvlText w:val=""/>
      <w:lvlJc w:val="left"/>
      <w:pPr>
        <w:ind w:left="3501" w:hanging="360"/>
      </w:pPr>
      <w:rPr>
        <w:rFonts w:ascii="Wingdings" w:hAnsi="Wingdings" w:hint="default"/>
      </w:rPr>
    </w:lvl>
    <w:lvl w:ilvl="3" w:tplc="0C0A0001" w:tentative="1">
      <w:start w:val="1"/>
      <w:numFmt w:val="bullet"/>
      <w:lvlText w:val=""/>
      <w:lvlJc w:val="left"/>
      <w:pPr>
        <w:ind w:left="4221" w:hanging="360"/>
      </w:pPr>
      <w:rPr>
        <w:rFonts w:ascii="Symbol" w:hAnsi="Symbol" w:hint="default"/>
      </w:rPr>
    </w:lvl>
    <w:lvl w:ilvl="4" w:tplc="0C0A0003" w:tentative="1">
      <w:start w:val="1"/>
      <w:numFmt w:val="bullet"/>
      <w:lvlText w:val="o"/>
      <w:lvlJc w:val="left"/>
      <w:pPr>
        <w:ind w:left="4941" w:hanging="360"/>
      </w:pPr>
      <w:rPr>
        <w:rFonts w:ascii="Courier New" w:hAnsi="Courier New" w:cs="Courier New" w:hint="default"/>
      </w:rPr>
    </w:lvl>
    <w:lvl w:ilvl="5" w:tplc="0C0A0005" w:tentative="1">
      <w:start w:val="1"/>
      <w:numFmt w:val="bullet"/>
      <w:lvlText w:val=""/>
      <w:lvlJc w:val="left"/>
      <w:pPr>
        <w:ind w:left="5661" w:hanging="360"/>
      </w:pPr>
      <w:rPr>
        <w:rFonts w:ascii="Wingdings" w:hAnsi="Wingdings" w:hint="default"/>
      </w:rPr>
    </w:lvl>
    <w:lvl w:ilvl="6" w:tplc="0C0A0001" w:tentative="1">
      <w:start w:val="1"/>
      <w:numFmt w:val="bullet"/>
      <w:lvlText w:val=""/>
      <w:lvlJc w:val="left"/>
      <w:pPr>
        <w:ind w:left="6381" w:hanging="360"/>
      </w:pPr>
      <w:rPr>
        <w:rFonts w:ascii="Symbol" w:hAnsi="Symbol" w:hint="default"/>
      </w:rPr>
    </w:lvl>
    <w:lvl w:ilvl="7" w:tplc="0C0A0003" w:tentative="1">
      <w:start w:val="1"/>
      <w:numFmt w:val="bullet"/>
      <w:lvlText w:val="o"/>
      <w:lvlJc w:val="left"/>
      <w:pPr>
        <w:ind w:left="7101" w:hanging="360"/>
      </w:pPr>
      <w:rPr>
        <w:rFonts w:ascii="Courier New" w:hAnsi="Courier New" w:cs="Courier New" w:hint="default"/>
      </w:rPr>
    </w:lvl>
    <w:lvl w:ilvl="8" w:tplc="0C0A0005" w:tentative="1">
      <w:start w:val="1"/>
      <w:numFmt w:val="bullet"/>
      <w:lvlText w:val=""/>
      <w:lvlJc w:val="left"/>
      <w:pPr>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9"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9"/>
  </w:num>
  <w:num w:numId="2">
    <w:abstractNumId w:val="0"/>
  </w:num>
  <w:num w:numId="3">
    <w:abstractNumId w:val="13"/>
  </w:num>
  <w:num w:numId="4">
    <w:abstractNumId w:val="10"/>
  </w:num>
  <w:num w:numId="5">
    <w:abstractNumId w:val="5"/>
  </w:num>
  <w:num w:numId="6">
    <w:abstractNumId w:val="8"/>
  </w:num>
  <w:num w:numId="7">
    <w:abstractNumId w:val="18"/>
  </w:num>
  <w:num w:numId="8">
    <w:abstractNumId w:val="14"/>
  </w:num>
  <w:num w:numId="9">
    <w:abstractNumId w:val="3"/>
  </w:num>
  <w:num w:numId="10">
    <w:abstractNumId w:val="6"/>
  </w:num>
  <w:num w:numId="11">
    <w:abstractNumId w:val="7"/>
  </w:num>
  <w:num w:numId="12">
    <w:abstractNumId w:val="19"/>
  </w:num>
  <w:num w:numId="13">
    <w:abstractNumId w:val="2"/>
  </w:num>
  <w:num w:numId="14">
    <w:abstractNumId w:val="20"/>
  </w:num>
  <w:num w:numId="15">
    <w:abstractNumId w:val="16"/>
  </w:num>
  <w:num w:numId="16">
    <w:abstractNumId w:val="17"/>
  </w:num>
  <w:num w:numId="17">
    <w:abstractNumId w:val="4"/>
  </w:num>
  <w:num w:numId="18">
    <w:abstractNumId w:val="12"/>
  </w:num>
  <w:num w:numId="19">
    <w:abstractNumId w:val="11"/>
  </w:num>
  <w:num w:numId="20">
    <w:abstractNumId w:val="15"/>
  </w:num>
  <w:num w:numId="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6156"/>
    <w:rsid w:val="000266A4"/>
    <w:rsid w:val="00034DD0"/>
    <w:rsid w:val="0003756B"/>
    <w:rsid w:val="00041394"/>
    <w:rsid w:val="0006665C"/>
    <w:rsid w:val="00070255"/>
    <w:rsid w:val="00080DD0"/>
    <w:rsid w:val="00082E6D"/>
    <w:rsid w:val="000900AB"/>
    <w:rsid w:val="000919AC"/>
    <w:rsid w:val="000928F8"/>
    <w:rsid w:val="000A127B"/>
    <w:rsid w:val="000A1F63"/>
    <w:rsid w:val="000A6C4E"/>
    <w:rsid w:val="000B33A7"/>
    <w:rsid w:val="000B3D20"/>
    <w:rsid w:val="000B6BE1"/>
    <w:rsid w:val="000C50C4"/>
    <w:rsid w:val="000D2D36"/>
    <w:rsid w:val="000D48FB"/>
    <w:rsid w:val="000E235D"/>
    <w:rsid w:val="000E458C"/>
    <w:rsid w:val="000E5035"/>
    <w:rsid w:val="000E6F8A"/>
    <w:rsid w:val="000F3C8A"/>
    <w:rsid w:val="000F5D0D"/>
    <w:rsid w:val="001100E1"/>
    <w:rsid w:val="001154F5"/>
    <w:rsid w:val="00117F65"/>
    <w:rsid w:val="00125EA5"/>
    <w:rsid w:val="00132A58"/>
    <w:rsid w:val="0014317A"/>
    <w:rsid w:val="00145CBD"/>
    <w:rsid w:val="00146AE9"/>
    <w:rsid w:val="00151C88"/>
    <w:rsid w:val="00166B19"/>
    <w:rsid w:val="00182217"/>
    <w:rsid w:val="00192AAA"/>
    <w:rsid w:val="0019525D"/>
    <w:rsid w:val="001A274A"/>
    <w:rsid w:val="001B0D72"/>
    <w:rsid w:val="001B1A47"/>
    <w:rsid w:val="001B26B0"/>
    <w:rsid w:val="001B3E3C"/>
    <w:rsid w:val="001C4B52"/>
    <w:rsid w:val="001C5EAF"/>
    <w:rsid w:val="001C5F3A"/>
    <w:rsid w:val="001D2F53"/>
    <w:rsid w:val="001E0F46"/>
    <w:rsid w:val="001E1AF0"/>
    <w:rsid w:val="001E26E8"/>
    <w:rsid w:val="00200A16"/>
    <w:rsid w:val="00201AA5"/>
    <w:rsid w:val="00202AAD"/>
    <w:rsid w:val="00204D75"/>
    <w:rsid w:val="002070F8"/>
    <w:rsid w:val="002129B3"/>
    <w:rsid w:val="002166C1"/>
    <w:rsid w:val="00246820"/>
    <w:rsid w:val="00251736"/>
    <w:rsid w:val="00252F53"/>
    <w:rsid w:val="002533AE"/>
    <w:rsid w:val="00253B7D"/>
    <w:rsid w:val="0025422A"/>
    <w:rsid w:val="002636FE"/>
    <w:rsid w:val="0027290C"/>
    <w:rsid w:val="002774FE"/>
    <w:rsid w:val="00280600"/>
    <w:rsid w:val="00282745"/>
    <w:rsid w:val="0028398C"/>
    <w:rsid w:val="0028688B"/>
    <w:rsid w:val="00290468"/>
    <w:rsid w:val="00291C72"/>
    <w:rsid w:val="002934C8"/>
    <w:rsid w:val="002962B3"/>
    <w:rsid w:val="002A38BA"/>
    <w:rsid w:val="002B691F"/>
    <w:rsid w:val="002D2147"/>
    <w:rsid w:val="002D28C1"/>
    <w:rsid w:val="002D5E36"/>
    <w:rsid w:val="002D5EED"/>
    <w:rsid w:val="002D7FF0"/>
    <w:rsid w:val="002E28F1"/>
    <w:rsid w:val="002E6A89"/>
    <w:rsid w:val="003026B6"/>
    <w:rsid w:val="00303445"/>
    <w:rsid w:val="00305681"/>
    <w:rsid w:val="003064CE"/>
    <w:rsid w:val="00314934"/>
    <w:rsid w:val="0031654D"/>
    <w:rsid w:val="00321B37"/>
    <w:rsid w:val="00350F49"/>
    <w:rsid w:val="00356676"/>
    <w:rsid w:val="00360D16"/>
    <w:rsid w:val="00363849"/>
    <w:rsid w:val="00366366"/>
    <w:rsid w:val="00367A02"/>
    <w:rsid w:val="003721E1"/>
    <w:rsid w:val="0037270E"/>
    <w:rsid w:val="00380068"/>
    <w:rsid w:val="00381C92"/>
    <w:rsid w:val="00381E31"/>
    <w:rsid w:val="00382C02"/>
    <w:rsid w:val="003845A6"/>
    <w:rsid w:val="003849EC"/>
    <w:rsid w:val="00395812"/>
    <w:rsid w:val="003A0664"/>
    <w:rsid w:val="003A0C5C"/>
    <w:rsid w:val="003A37B2"/>
    <w:rsid w:val="003B5528"/>
    <w:rsid w:val="003B63A8"/>
    <w:rsid w:val="003C4889"/>
    <w:rsid w:val="003D1712"/>
    <w:rsid w:val="003D1F50"/>
    <w:rsid w:val="003E7AB0"/>
    <w:rsid w:val="003F323F"/>
    <w:rsid w:val="00402DA7"/>
    <w:rsid w:val="004042DA"/>
    <w:rsid w:val="00407DFF"/>
    <w:rsid w:val="004129E0"/>
    <w:rsid w:val="00416E1E"/>
    <w:rsid w:val="0042205B"/>
    <w:rsid w:val="00424C65"/>
    <w:rsid w:val="00430693"/>
    <w:rsid w:val="004318F0"/>
    <w:rsid w:val="00431952"/>
    <w:rsid w:val="004354FC"/>
    <w:rsid w:val="00435DF6"/>
    <w:rsid w:val="00460ABD"/>
    <w:rsid w:val="00464D08"/>
    <w:rsid w:val="00466DF7"/>
    <w:rsid w:val="004753C6"/>
    <w:rsid w:val="00480EC6"/>
    <w:rsid w:val="00486328"/>
    <w:rsid w:val="004914AF"/>
    <w:rsid w:val="00491591"/>
    <w:rsid w:val="00492437"/>
    <w:rsid w:val="00497FB9"/>
    <w:rsid w:val="004A14B3"/>
    <w:rsid w:val="004A5D9F"/>
    <w:rsid w:val="004A7A59"/>
    <w:rsid w:val="004B7135"/>
    <w:rsid w:val="004B7936"/>
    <w:rsid w:val="004C12F4"/>
    <w:rsid w:val="004C7CB8"/>
    <w:rsid w:val="004D22E3"/>
    <w:rsid w:val="004D5832"/>
    <w:rsid w:val="004D5C7D"/>
    <w:rsid w:val="004E6E4B"/>
    <w:rsid w:val="004F3DF6"/>
    <w:rsid w:val="00503323"/>
    <w:rsid w:val="005048F9"/>
    <w:rsid w:val="00511B52"/>
    <w:rsid w:val="0053179A"/>
    <w:rsid w:val="005405B8"/>
    <w:rsid w:val="00545530"/>
    <w:rsid w:val="005630F8"/>
    <w:rsid w:val="00565523"/>
    <w:rsid w:val="00565C3E"/>
    <w:rsid w:val="00571B41"/>
    <w:rsid w:val="005723CF"/>
    <w:rsid w:val="00591544"/>
    <w:rsid w:val="005961AE"/>
    <w:rsid w:val="005A202F"/>
    <w:rsid w:val="005A3FAD"/>
    <w:rsid w:val="005B6147"/>
    <w:rsid w:val="005C5100"/>
    <w:rsid w:val="005D4561"/>
    <w:rsid w:val="005D4FBA"/>
    <w:rsid w:val="005D5834"/>
    <w:rsid w:val="005E6D28"/>
    <w:rsid w:val="005F798A"/>
    <w:rsid w:val="0060679B"/>
    <w:rsid w:val="00606CAF"/>
    <w:rsid w:val="0060722D"/>
    <w:rsid w:val="00612D4C"/>
    <w:rsid w:val="00615954"/>
    <w:rsid w:val="00617472"/>
    <w:rsid w:val="0062081A"/>
    <w:rsid w:val="00636655"/>
    <w:rsid w:val="006427D6"/>
    <w:rsid w:val="00651B5F"/>
    <w:rsid w:val="00661157"/>
    <w:rsid w:val="00666D08"/>
    <w:rsid w:val="00666EFC"/>
    <w:rsid w:val="00672A33"/>
    <w:rsid w:val="00683D6E"/>
    <w:rsid w:val="00690AC5"/>
    <w:rsid w:val="006B4370"/>
    <w:rsid w:val="006B7A1F"/>
    <w:rsid w:val="006F35A6"/>
    <w:rsid w:val="006F4C99"/>
    <w:rsid w:val="006F6112"/>
    <w:rsid w:val="00702538"/>
    <w:rsid w:val="007070F6"/>
    <w:rsid w:val="00711C11"/>
    <w:rsid w:val="00716858"/>
    <w:rsid w:val="0073352D"/>
    <w:rsid w:val="0073536D"/>
    <w:rsid w:val="007375AE"/>
    <w:rsid w:val="0074202D"/>
    <w:rsid w:val="00746B80"/>
    <w:rsid w:val="00753F9D"/>
    <w:rsid w:val="00760078"/>
    <w:rsid w:val="00760299"/>
    <w:rsid w:val="00762CC0"/>
    <w:rsid w:val="00783FB1"/>
    <w:rsid w:val="007B02B9"/>
    <w:rsid w:val="007B0E91"/>
    <w:rsid w:val="007B34A1"/>
    <w:rsid w:val="007B7966"/>
    <w:rsid w:val="007C1549"/>
    <w:rsid w:val="007C6A43"/>
    <w:rsid w:val="007E0286"/>
    <w:rsid w:val="007F0358"/>
    <w:rsid w:val="007F1E26"/>
    <w:rsid w:val="007F4F28"/>
    <w:rsid w:val="00800886"/>
    <w:rsid w:val="0080668C"/>
    <w:rsid w:val="00810EBA"/>
    <w:rsid w:val="008130B8"/>
    <w:rsid w:val="00814D59"/>
    <w:rsid w:val="00824426"/>
    <w:rsid w:val="00824FAC"/>
    <w:rsid w:val="0083356C"/>
    <w:rsid w:val="00840177"/>
    <w:rsid w:val="00840D46"/>
    <w:rsid w:val="00843EE8"/>
    <w:rsid w:val="00853C9A"/>
    <w:rsid w:val="00872D9D"/>
    <w:rsid w:val="00874232"/>
    <w:rsid w:val="00881276"/>
    <w:rsid w:val="008A0CD7"/>
    <w:rsid w:val="008B20A7"/>
    <w:rsid w:val="008C1D1D"/>
    <w:rsid w:val="008C74B3"/>
    <w:rsid w:val="008E112D"/>
    <w:rsid w:val="00907FFA"/>
    <w:rsid w:val="0092365C"/>
    <w:rsid w:val="00924F16"/>
    <w:rsid w:val="009265DE"/>
    <w:rsid w:val="0093534A"/>
    <w:rsid w:val="00943864"/>
    <w:rsid w:val="0094686B"/>
    <w:rsid w:val="00987366"/>
    <w:rsid w:val="0098765D"/>
    <w:rsid w:val="009C0271"/>
    <w:rsid w:val="009D47E6"/>
    <w:rsid w:val="009F0D1E"/>
    <w:rsid w:val="009F12FD"/>
    <w:rsid w:val="009F4D30"/>
    <w:rsid w:val="00A0015D"/>
    <w:rsid w:val="00A12AF3"/>
    <w:rsid w:val="00A21767"/>
    <w:rsid w:val="00A310D5"/>
    <w:rsid w:val="00A31C13"/>
    <w:rsid w:val="00A3444F"/>
    <w:rsid w:val="00A3500D"/>
    <w:rsid w:val="00A3510F"/>
    <w:rsid w:val="00A37B6A"/>
    <w:rsid w:val="00A401CF"/>
    <w:rsid w:val="00A426A7"/>
    <w:rsid w:val="00A5133D"/>
    <w:rsid w:val="00A51A8C"/>
    <w:rsid w:val="00A5432D"/>
    <w:rsid w:val="00A54E19"/>
    <w:rsid w:val="00A62902"/>
    <w:rsid w:val="00A6460A"/>
    <w:rsid w:val="00A67E85"/>
    <w:rsid w:val="00A74976"/>
    <w:rsid w:val="00A80A6C"/>
    <w:rsid w:val="00A863CA"/>
    <w:rsid w:val="00AC4910"/>
    <w:rsid w:val="00AD0C85"/>
    <w:rsid w:val="00AD23EE"/>
    <w:rsid w:val="00AD4719"/>
    <w:rsid w:val="00AE2F6F"/>
    <w:rsid w:val="00AE3FD5"/>
    <w:rsid w:val="00AE7AB7"/>
    <w:rsid w:val="00B07FF5"/>
    <w:rsid w:val="00B15327"/>
    <w:rsid w:val="00B22098"/>
    <w:rsid w:val="00B237A9"/>
    <w:rsid w:val="00B264FA"/>
    <w:rsid w:val="00B37849"/>
    <w:rsid w:val="00B525F7"/>
    <w:rsid w:val="00B55261"/>
    <w:rsid w:val="00B7440C"/>
    <w:rsid w:val="00B82931"/>
    <w:rsid w:val="00B97D02"/>
    <w:rsid w:val="00BA0ADB"/>
    <w:rsid w:val="00BA15CD"/>
    <w:rsid w:val="00BA2C9B"/>
    <w:rsid w:val="00BA3DF7"/>
    <w:rsid w:val="00BB39D4"/>
    <w:rsid w:val="00BC394D"/>
    <w:rsid w:val="00BC4645"/>
    <w:rsid w:val="00BC7539"/>
    <w:rsid w:val="00BE0171"/>
    <w:rsid w:val="00BE0BEC"/>
    <w:rsid w:val="00BF4A33"/>
    <w:rsid w:val="00C03F6D"/>
    <w:rsid w:val="00C06F17"/>
    <w:rsid w:val="00C07C96"/>
    <w:rsid w:val="00C113B4"/>
    <w:rsid w:val="00C12CE6"/>
    <w:rsid w:val="00C15825"/>
    <w:rsid w:val="00C17E08"/>
    <w:rsid w:val="00C33808"/>
    <w:rsid w:val="00C36E84"/>
    <w:rsid w:val="00C500D0"/>
    <w:rsid w:val="00C50F25"/>
    <w:rsid w:val="00C52BF6"/>
    <w:rsid w:val="00C609DD"/>
    <w:rsid w:val="00C61893"/>
    <w:rsid w:val="00C72C65"/>
    <w:rsid w:val="00C749B6"/>
    <w:rsid w:val="00C7576D"/>
    <w:rsid w:val="00C9165A"/>
    <w:rsid w:val="00C94E33"/>
    <w:rsid w:val="00C96536"/>
    <w:rsid w:val="00CA410C"/>
    <w:rsid w:val="00CB47EC"/>
    <w:rsid w:val="00CC13F8"/>
    <w:rsid w:val="00CC3741"/>
    <w:rsid w:val="00CC3F94"/>
    <w:rsid w:val="00CD58BC"/>
    <w:rsid w:val="00CF2F68"/>
    <w:rsid w:val="00D14951"/>
    <w:rsid w:val="00D16B0C"/>
    <w:rsid w:val="00D2759E"/>
    <w:rsid w:val="00D27CE1"/>
    <w:rsid w:val="00D314B2"/>
    <w:rsid w:val="00D337EB"/>
    <w:rsid w:val="00D472BD"/>
    <w:rsid w:val="00D50467"/>
    <w:rsid w:val="00D62F7B"/>
    <w:rsid w:val="00D7128D"/>
    <w:rsid w:val="00D77A00"/>
    <w:rsid w:val="00D858B7"/>
    <w:rsid w:val="00D93E83"/>
    <w:rsid w:val="00D94FB4"/>
    <w:rsid w:val="00DB2E19"/>
    <w:rsid w:val="00DB51AF"/>
    <w:rsid w:val="00DC17E8"/>
    <w:rsid w:val="00DC3BB3"/>
    <w:rsid w:val="00DD1CB5"/>
    <w:rsid w:val="00DF1FF9"/>
    <w:rsid w:val="00DF33E7"/>
    <w:rsid w:val="00DF46B6"/>
    <w:rsid w:val="00E0068E"/>
    <w:rsid w:val="00E0126F"/>
    <w:rsid w:val="00E10736"/>
    <w:rsid w:val="00E12339"/>
    <w:rsid w:val="00E14140"/>
    <w:rsid w:val="00E17853"/>
    <w:rsid w:val="00E17872"/>
    <w:rsid w:val="00E46C17"/>
    <w:rsid w:val="00E74034"/>
    <w:rsid w:val="00E83644"/>
    <w:rsid w:val="00E90292"/>
    <w:rsid w:val="00EA2070"/>
    <w:rsid w:val="00EA41A0"/>
    <w:rsid w:val="00ED41A2"/>
    <w:rsid w:val="00ED77FB"/>
    <w:rsid w:val="00EE5250"/>
    <w:rsid w:val="00EE57BF"/>
    <w:rsid w:val="00F05BD1"/>
    <w:rsid w:val="00F07366"/>
    <w:rsid w:val="00F10911"/>
    <w:rsid w:val="00F164ED"/>
    <w:rsid w:val="00F35EEE"/>
    <w:rsid w:val="00F4018A"/>
    <w:rsid w:val="00F43E95"/>
    <w:rsid w:val="00F474C5"/>
    <w:rsid w:val="00F47832"/>
    <w:rsid w:val="00F560B7"/>
    <w:rsid w:val="00F72090"/>
    <w:rsid w:val="00F73C2C"/>
    <w:rsid w:val="00F8233D"/>
    <w:rsid w:val="00F8608B"/>
    <w:rsid w:val="00F87965"/>
    <w:rsid w:val="00FA4FCC"/>
    <w:rsid w:val="00FB08C5"/>
    <w:rsid w:val="00FB793F"/>
    <w:rsid w:val="00FC01BA"/>
    <w:rsid w:val="00FC7BC6"/>
    <w:rsid w:val="00FD6CEC"/>
    <w:rsid w:val="00FD7D5C"/>
    <w:rsid w:val="00FE66CB"/>
    <w:rsid w:val="00FF02C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8AB8140"/>
  <w15:docId w15:val="{DF2A0A29-EA6F-4AE7-9C83-3A6EAC7CA5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0.gif"/><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98AB25-9FC7-43B1-9F81-0350055448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4440</TotalTime>
  <Pages>27</Pages>
  <Words>6147</Words>
  <Characters>33814</Characters>
  <Application>Microsoft Office Word</Application>
  <DocSecurity>0</DocSecurity>
  <Lines>281</Lines>
  <Paragraphs>79</Paragraphs>
  <ScaleCrop>false</ScaleCrop>
  <HeadingPairs>
    <vt:vector size="2" baseType="variant">
      <vt:variant>
        <vt:lpstr>Título</vt:lpstr>
      </vt:variant>
      <vt:variant>
        <vt:i4>1</vt:i4>
      </vt:variant>
    </vt:vector>
  </HeadingPairs>
  <TitlesOfParts>
    <vt:vector size="1" baseType="lpstr">
      <vt:lpstr>IZENPE - NISAE Gidak</vt:lpstr>
    </vt:vector>
  </TitlesOfParts>
  <Manager>Anitua Gil, Ainhoa;ja-saez@izenpe.eus</Manager>
  <Company>Izenpe S.A</Company>
  <LinksUpToDate>false</LinksUpToDate>
  <CharactersWithSpaces>39882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 NISAE Gidak</dc:title>
  <dc:subject>PRO19-2519_TAR19-3192</dc:subject>
  <dc:creator>BITEZ SL | Ion Leizeaga</dc:creator>
  <cp:lastModifiedBy>Ion Leizeaga</cp:lastModifiedBy>
  <cp:revision>317</cp:revision>
  <dcterms:created xsi:type="dcterms:W3CDTF">2017-02-10T11:29:00Z</dcterms:created>
  <dcterms:modified xsi:type="dcterms:W3CDTF">2019-10-11T06:22:00Z</dcterms:modified>
</cp:coreProperties>
</file>